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DA" w:rsidRDefault="000039DA" w:rsidP="000039DA">
      <w:pPr>
        <w:ind w:left="-5"/>
      </w:pPr>
      <w:r>
        <w:t>Progression in Poetry</w:t>
      </w:r>
      <w:r>
        <w:rPr>
          <w:u w:val="none"/>
        </w:rPr>
        <w:t xml:space="preserve"> </w:t>
      </w:r>
    </w:p>
    <w:tbl>
      <w:tblPr>
        <w:tblStyle w:val="TableGrid"/>
        <w:tblW w:w="9640" w:type="dxa"/>
        <w:tblInd w:w="-283" w:type="dxa"/>
        <w:tblCellMar>
          <w:top w:w="3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742"/>
        <w:gridCol w:w="86"/>
        <w:gridCol w:w="1902"/>
        <w:gridCol w:w="828"/>
        <w:gridCol w:w="1908"/>
        <w:gridCol w:w="829"/>
        <w:gridCol w:w="2511"/>
      </w:tblGrid>
      <w:tr w:rsidR="000039DA" w:rsidTr="00843971">
        <w:trPr>
          <w:trHeight w:val="135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9DA" w:rsidRDefault="000039DA" w:rsidP="00843971">
            <w:pPr>
              <w:ind w:left="108" w:firstLine="0"/>
            </w:pPr>
            <w:r>
              <w:rPr>
                <w:sz w:val="18"/>
                <w:u w:val="none"/>
              </w:rPr>
              <w:t xml:space="preserve">Year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0039DA" w:rsidRDefault="000039DA" w:rsidP="00843971">
            <w:pPr>
              <w:spacing w:after="198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339966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339966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FF00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39DA" w:rsidRDefault="000039DA" w:rsidP="00843971">
            <w:pPr>
              <w:spacing w:after="226"/>
              <w:ind w:left="0" w:firstLine="0"/>
            </w:pPr>
            <w:r>
              <w:rPr>
                <w:sz w:val="18"/>
                <w:u w:val="none"/>
              </w:rPr>
              <w:t>Reading Poetry</w:t>
            </w:r>
            <w:r>
              <w:rPr>
                <w:b w:val="0"/>
                <w:sz w:val="18"/>
                <w:u w:val="none"/>
              </w:rPr>
              <w:t xml:space="preserve">:- </w:t>
            </w:r>
          </w:p>
          <w:p w:rsidR="000039DA" w:rsidRDefault="000039DA" w:rsidP="00843971">
            <w:pPr>
              <w:spacing w:after="12" w:line="239" w:lineRule="auto"/>
              <w:ind w:left="86" w:firstLine="0"/>
            </w:pPr>
            <w:r>
              <w:rPr>
                <w:i/>
                <w:color w:val="800080"/>
                <w:sz w:val="18"/>
                <w:u w:val="none"/>
              </w:rPr>
              <w:t xml:space="preserve">subject matter and theme; </w:t>
            </w:r>
          </w:p>
          <w:p w:rsidR="000039DA" w:rsidRDefault="000039DA" w:rsidP="00843971">
            <w:pPr>
              <w:ind w:left="86" w:firstLine="0"/>
            </w:pPr>
            <w:r>
              <w:rPr>
                <w:i/>
                <w:color w:val="339966"/>
                <w:sz w:val="18"/>
                <w:u w:val="none"/>
              </w:rPr>
              <w:t xml:space="preserve">language use; style </w:t>
            </w:r>
            <w:r>
              <w:rPr>
                <w:i/>
                <w:color w:val="FF0000"/>
                <w:sz w:val="18"/>
                <w:u w:val="none"/>
              </w:rPr>
              <w:t>pattern</w:t>
            </w: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9DA" w:rsidRDefault="000039DA" w:rsidP="00843971">
            <w:pPr>
              <w:spacing w:after="128"/>
              <w:ind w:left="70" w:firstLine="0"/>
              <w:jc w:val="center"/>
            </w:pPr>
            <w:r>
              <w:rPr>
                <w:sz w:val="18"/>
                <w:u w:val="none"/>
              </w:rPr>
              <w:t xml:space="preserve">Performing Poetry:- </w:t>
            </w:r>
          </w:p>
          <w:p w:rsidR="000039DA" w:rsidRDefault="000039DA" w:rsidP="000039DA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rPr>
                <w:i/>
                <w:color w:val="FF0000"/>
                <w:sz w:val="18"/>
                <w:u w:val="none"/>
              </w:rPr>
              <w:t xml:space="preserve">use of voice; </w:t>
            </w:r>
          </w:p>
          <w:p w:rsidR="000039DA" w:rsidRDefault="000039DA" w:rsidP="000039DA">
            <w:pPr>
              <w:numPr>
                <w:ilvl w:val="0"/>
                <w:numId w:val="1"/>
              </w:numPr>
              <w:ind w:hanging="360"/>
            </w:pPr>
            <w:r>
              <w:rPr>
                <w:i/>
                <w:color w:val="0000FF"/>
                <w:sz w:val="18"/>
                <w:u w:val="none"/>
              </w:rPr>
              <w:t>presentation</w:t>
            </w:r>
            <w:r>
              <w:rPr>
                <w:b w:val="0"/>
                <w:color w:val="0000FF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0039DA" w:rsidRDefault="000039DA" w:rsidP="00843971">
            <w:pPr>
              <w:spacing w:after="19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FF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39DA" w:rsidRDefault="000039DA" w:rsidP="00843971">
            <w:pPr>
              <w:spacing w:after="226"/>
              <w:ind w:left="187" w:firstLine="0"/>
            </w:pPr>
            <w:r>
              <w:rPr>
                <w:sz w:val="18"/>
                <w:u w:val="none"/>
              </w:rPr>
              <w:t>Creating Poetry</w:t>
            </w:r>
            <w:r>
              <w:rPr>
                <w:b w:val="0"/>
                <w:sz w:val="18"/>
                <w:u w:val="none"/>
              </w:rPr>
              <w:t>: -</w:t>
            </w:r>
            <w:r>
              <w:rPr>
                <w:b w:val="0"/>
                <w:color w:val="FF66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0" w:right="275" w:firstLine="0"/>
            </w:pPr>
            <w:r>
              <w:rPr>
                <w:i/>
                <w:color w:val="00FF00"/>
                <w:sz w:val="18"/>
                <w:u w:val="none"/>
              </w:rPr>
              <w:t xml:space="preserve">original playfulness with language and ideas; </w:t>
            </w:r>
            <w:r>
              <w:rPr>
                <w:i/>
                <w:color w:val="FF00FF"/>
                <w:sz w:val="18"/>
                <w:u w:val="none"/>
              </w:rPr>
              <w:t xml:space="preserve">detailed recreation of closely observed experience; </w:t>
            </w:r>
          </w:p>
        </w:tc>
      </w:tr>
      <w:tr w:rsidR="000039DA" w:rsidTr="00843971">
        <w:trPr>
          <w:trHeight w:val="68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CC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CCFF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00CCFF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0" w:firstLine="0"/>
            </w:pPr>
            <w:r>
              <w:rPr>
                <w:i/>
                <w:color w:val="00CCFF"/>
                <w:sz w:val="18"/>
                <w:u w:val="none"/>
              </w:rPr>
              <w:t>using different patterns</w:t>
            </w:r>
            <w:r>
              <w:rPr>
                <w:b w:val="0"/>
                <w:color w:val="00CCFF"/>
                <w:sz w:val="18"/>
                <w:u w:val="none"/>
              </w:rPr>
              <w:t xml:space="preserve"> </w:t>
            </w:r>
          </w:p>
        </w:tc>
      </w:tr>
      <w:tr w:rsidR="000039DA" w:rsidTr="00843971">
        <w:trPr>
          <w:trHeight w:val="20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R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86" w:right="41" w:firstLine="0"/>
            </w:pPr>
            <w:r>
              <w:rPr>
                <w:b w:val="0"/>
                <w:sz w:val="18"/>
                <w:u w:val="none"/>
              </w:rPr>
              <w:t>listen to poems being read and talk about likes and dislikes – including</w:t>
            </w: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  <w:r>
              <w:rPr>
                <w:b w:val="0"/>
                <w:color w:val="800080"/>
                <w:sz w:val="18"/>
                <w:u w:val="none"/>
              </w:rPr>
              <w:t xml:space="preserve">ideas or puzzles, </w:t>
            </w:r>
            <w:r>
              <w:rPr>
                <w:b w:val="0"/>
                <w:color w:val="339966"/>
                <w:sz w:val="18"/>
                <w:u w:val="none"/>
              </w:rPr>
              <w:t>words,</w:t>
            </w:r>
            <w:r>
              <w:rPr>
                <w:b w:val="0"/>
                <w:color w:val="FF0000"/>
                <w:sz w:val="18"/>
                <w:u w:val="none"/>
              </w:rPr>
              <w:t xml:space="preserve"> and patterns</w:t>
            </w:r>
            <w:r>
              <w:rPr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0039DA">
            <w:pPr>
              <w:numPr>
                <w:ilvl w:val="0"/>
                <w:numId w:val="2"/>
              </w:numPr>
              <w:spacing w:after="50" w:line="242" w:lineRule="auto"/>
              <w:ind w:hanging="360"/>
            </w:pPr>
            <w:r>
              <w:rPr>
                <w:b w:val="0"/>
                <w:color w:val="FF0000"/>
                <w:sz w:val="18"/>
                <w:u w:val="none"/>
              </w:rPr>
              <w:t xml:space="preserve">join in with class rhymes and poems, </w:t>
            </w:r>
          </w:p>
          <w:p w:rsidR="000039DA" w:rsidRDefault="000039DA" w:rsidP="000039DA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color w:val="0000FF"/>
                <w:sz w:val="18"/>
                <w:u w:val="none"/>
              </w:rPr>
              <w:t xml:space="preserve">copy actions </w:t>
            </w:r>
          </w:p>
          <w:p w:rsidR="000039DA" w:rsidRDefault="000039DA" w:rsidP="00843971">
            <w:pPr>
              <w:ind w:left="468" w:firstLine="0"/>
            </w:pPr>
            <w:r>
              <w:rPr>
                <w:b w:val="0"/>
                <w:sz w:val="18"/>
                <w:u w:val="none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41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9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FF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81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CC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CCFF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00CCFF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0" w:right="41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enjoy making up funny sentences and playing with words; </w:t>
            </w:r>
            <w:r>
              <w:rPr>
                <w:b w:val="0"/>
                <w:color w:val="FF00FF"/>
                <w:sz w:val="18"/>
                <w:u w:val="none"/>
              </w:rPr>
              <w:t xml:space="preserve">look carefully at experiences and choose words to describe; </w:t>
            </w:r>
            <w:r>
              <w:rPr>
                <w:b w:val="0"/>
                <w:color w:val="00CCFF"/>
                <w:sz w:val="18"/>
                <w:u w:val="none"/>
              </w:rPr>
              <w:t xml:space="preserve">make word collections or use simple repeating patterns </w:t>
            </w:r>
          </w:p>
        </w:tc>
      </w:tr>
      <w:tr w:rsidR="000039DA" w:rsidTr="00843971">
        <w:trPr>
          <w:trHeight w:val="227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216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Year 1 </w:t>
            </w:r>
          </w:p>
          <w:p w:rsidR="000039DA" w:rsidRDefault="000039DA" w:rsidP="00843971">
            <w:pPr>
              <w:spacing w:after="214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216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216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418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6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339966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339966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1"/>
              <w:ind w:left="86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discuss own response and what the poem is about; </w:t>
            </w:r>
          </w:p>
          <w:p w:rsidR="000039DA" w:rsidRDefault="000039DA" w:rsidP="00843971">
            <w:pPr>
              <w:ind w:left="86" w:firstLine="0"/>
            </w:pPr>
            <w:r>
              <w:rPr>
                <w:b w:val="0"/>
                <w:color w:val="339966"/>
                <w:sz w:val="18"/>
                <w:u w:val="none"/>
              </w:rPr>
              <w:t xml:space="preserve">talk about favourite </w:t>
            </w:r>
          </w:p>
          <w:p w:rsidR="000039DA" w:rsidRDefault="000039DA" w:rsidP="00843971">
            <w:pPr>
              <w:ind w:left="86" w:right="451" w:firstLine="0"/>
            </w:pPr>
            <w:r>
              <w:rPr>
                <w:b w:val="0"/>
                <w:color w:val="339966"/>
                <w:sz w:val="18"/>
                <w:u w:val="none"/>
              </w:rPr>
              <w:t xml:space="preserve">words or parts of a poem; </w:t>
            </w:r>
            <w:r>
              <w:rPr>
                <w:b w:val="0"/>
                <w:color w:val="FF6600"/>
                <w:sz w:val="18"/>
                <w:u w:val="none"/>
              </w:rPr>
              <w:t>notice the poem s pattern</w:t>
            </w:r>
            <w:r>
              <w:rPr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0039DA">
            <w:pPr>
              <w:numPr>
                <w:ilvl w:val="0"/>
                <w:numId w:val="3"/>
              </w:numPr>
              <w:spacing w:after="53"/>
              <w:ind w:hanging="360"/>
            </w:pPr>
            <w:r>
              <w:rPr>
                <w:b w:val="0"/>
                <w:color w:val="FF0000"/>
                <w:sz w:val="18"/>
                <w:u w:val="none"/>
              </w:rPr>
              <w:t xml:space="preserve">perform in unison, following the rhythm and keeping time </w:t>
            </w:r>
          </w:p>
          <w:p w:rsidR="000039DA" w:rsidRDefault="000039DA" w:rsidP="000039DA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color w:val="0000FF"/>
                <w:sz w:val="18"/>
                <w:u w:val="none"/>
              </w:rPr>
              <w:t>imitate and invent actions</w:t>
            </w:r>
            <w:r>
              <w:rPr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19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FF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CC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CCFF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8" w:line="242" w:lineRule="auto"/>
              <w:ind w:left="0" w:right="332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invent impossible ideas, e.g. magical wishes; </w:t>
            </w:r>
            <w:r>
              <w:rPr>
                <w:b w:val="0"/>
                <w:color w:val="FF00FF"/>
                <w:sz w:val="18"/>
                <w:u w:val="none"/>
              </w:rPr>
              <w:t xml:space="preserve">observe details of first hand experiences using the senses and describe; </w:t>
            </w:r>
          </w:p>
          <w:p w:rsidR="000039DA" w:rsidRDefault="000039DA" w:rsidP="00843971">
            <w:pPr>
              <w:ind w:left="0" w:firstLine="0"/>
            </w:pPr>
            <w:proofErr w:type="gramStart"/>
            <w:r>
              <w:rPr>
                <w:b w:val="0"/>
                <w:color w:val="00CCFF"/>
                <w:sz w:val="18"/>
                <w:u w:val="none"/>
              </w:rPr>
              <w:t>list</w:t>
            </w:r>
            <w:proofErr w:type="gramEnd"/>
            <w:r>
              <w:rPr>
                <w:b w:val="0"/>
                <w:color w:val="00CCFF"/>
                <w:sz w:val="18"/>
                <w:u w:val="none"/>
              </w:rPr>
              <w:t xml:space="preserve"> words and phrases or use a repeating pattern or line. </w:t>
            </w:r>
          </w:p>
        </w:tc>
      </w:tr>
      <w:tr w:rsidR="000039DA" w:rsidTr="00843971">
        <w:trPr>
          <w:trHeight w:val="2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Year 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418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9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339966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339966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81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305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86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talk about own views, the subject matter and possible meanings; </w:t>
            </w:r>
            <w:r>
              <w:rPr>
                <w:b w:val="0"/>
                <w:color w:val="339966"/>
                <w:sz w:val="18"/>
                <w:u w:val="none"/>
              </w:rPr>
              <w:t>comment on which words have most effect, noticing alliteration;</w:t>
            </w: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  <w:r>
              <w:rPr>
                <w:b w:val="0"/>
                <w:color w:val="339966"/>
                <w:sz w:val="18"/>
                <w:u w:val="none"/>
              </w:rPr>
              <w:t xml:space="preserve"> </w:t>
            </w:r>
            <w:r>
              <w:rPr>
                <w:b w:val="0"/>
                <w:color w:val="FF6600"/>
                <w:sz w:val="18"/>
                <w:u w:val="none"/>
              </w:rPr>
              <w:t>discuss simple poetry patterns</w:t>
            </w: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0039DA">
            <w:pPr>
              <w:numPr>
                <w:ilvl w:val="0"/>
                <w:numId w:val="4"/>
              </w:numPr>
              <w:spacing w:after="54"/>
              <w:ind w:hanging="360"/>
            </w:pPr>
            <w:proofErr w:type="gramStart"/>
            <w:r>
              <w:rPr>
                <w:b w:val="0"/>
                <w:color w:val="FF0000"/>
                <w:sz w:val="18"/>
                <w:u w:val="none"/>
              </w:rPr>
              <w:t>perform</w:t>
            </w:r>
            <w:proofErr w:type="gramEnd"/>
            <w:r>
              <w:rPr>
                <w:b w:val="0"/>
                <w:color w:val="FF0000"/>
                <w:sz w:val="18"/>
                <w:u w:val="none"/>
              </w:rPr>
              <w:t xml:space="preserve"> individually or together; speak clearly and audibly. </w:t>
            </w:r>
          </w:p>
          <w:p w:rsidR="000039DA" w:rsidRDefault="000039DA" w:rsidP="000039DA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  <w:color w:val="0000FF"/>
                <w:sz w:val="18"/>
                <w:u w:val="none"/>
              </w:rPr>
              <w:t xml:space="preserve">use actions and sound </w:t>
            </w:r>
          </w:p>
          <w:p w:rsidR="000039DA" w:rsidRDefault="000039DA" w:rsidP="00843971">
            <w:pPr>
              <w:spacing w:line="252" w:lineRule="auto"/>
              <w:ind w:left="828" w:firstLine="0"/>
              <w:jc w:val="both"/>
            </w:pPr>
            <w:r>
              <w:rPr>
                <w:b w:val="0"/>
                <w:color w:val="0000FF"/>
                <w:sz w:val="18"/>
                <w:u w:val="none"/>
              </w:rPr>
              <w:t xml:space="preserve">effects to add to the poem s meaning </w:t>
            </w:r>
          </w:p>
          <w:p w:rsidR="000039DA" w:rsidRDefault="000039DA" w:rsidP="00843971">
            <w:pPr>
              <w:ind w:left="46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41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9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FF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CCFF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CCFF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1"/>
              <w:ind w:left="0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experiment with alliteration to create humorous and surprising combinations; </w:t>
            </w:r>
          </w:p>
          <w:p w:rsidR="000039DA" w:rsidRDefault="000039DA" w:rsidP="00843971">
            <w:pPr>
              <w:spacing w:after="11"/>
              <w:ind w:left="0" w:firstLine="0"/>
            </w:pPr>
            <w:r>
              <w:rPr>
                <w:b w:val="0"/>
                <w:color w:val="FF00FF"/>
                <w:sz w:val="18"/>
                <w:u w:val="none"/>
              </w:rPr>
              <w:t xml:space="preserve">make adventurous word choices to describe closely observed experiences; </w:t>
            </w:r>
          </w:p>
          <w:p w:rsidR="000039DA" w:rsidRDefault="000039DA" w:rsidP="00843971">
            <w:pPr>
              <w:ind w:left="0" w:firstLine="0"/>
            </w:pPr>
            <w:r>
              <w:rPr>
                <w:b w:val="0"/>
                <w:color w:val="00CCFF"/>
                <w:sz w:val="18"/>
                <w:u w:val="none"/>
              </w:rPr>
              <w:t xml:space="preserve">create a pattern or shape on the page; use simple repeating phrases or lines as models </w:t>
            </w:r>
          </w:p>
        </w:tc>
      </w:tr>
      <w:tr w:rsidR="000039DA" w:rsidTr="00843971">
        <w:trPr>
          <w:trHeight w:val="31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214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Year 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305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8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516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39DA" w:rsidRDefault="000039DA" w:rsidP="00843971">
            <w:pPr>
              <w:spacing w:line="242" w:lineRule="auto"/>
              <w:ind w:left="86" w:right="45" w:firstLine="0"/>
              <w:jc w:val="both"/>
            </w:pPr>
            <w:r>
              <w:rPr>
                <w:b w:val="0"/>
                <w:color w:val="800080"/>
                <w:sz w:val="18"/>
                <w:u w:val="none"/>
              </w:rPr>
              <w:t xml:space="preserve">describe the effect a poem has and suggest possible interpretations; discuss the choice of words and their impact, noticing how the poet creates sound effects </w:t>
            </w:r>
          </w:p>
          <w:p w:rsidR="000039DA" w:rsidRDefault="000039DA" w:rsidP="00843971">
            <w:pPr>
              <w:ind w:left="86" w:right="202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by using alliteration, rhythm or rhyme and creates pictures using similes; explain the pattern of different simple forms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34"/>
              <w:ind w:left="468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0039DA">
            <w:pPr>
              <w:numPr>
                <w:ilvl w:val="0"/>
                <w:numId w:val="5"/>
              </w:numPr>
              <w:spacing w:after="53"/>
              <w:ind w:hanging="360"/>
            </w:pPr>
            <w:r>
              <w:rPr>
                <w:b w:val="0"/>
                <w:color w:val="FF0000"/>
                <w:sz w:val="18"/>
                <w:u w:val="none"/>
              </w:rPr>
              <w:t xml:space="preserve">perform individually or chorally; vary volume, experimenting with expression and use pauses for effect </w:t>
            </w:r>
          </w:p>
          <w:p w:rsidR="000039DA" w:rsidRDefault="000039DA" w:rsidP="000039DA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color w:val="FF0000"/>
                <w:sz w:val="18"/>
                <w:u w:val="none"/>
              </w:rPr>
              <w:t xml:space="preserve">use actions, voices, sound effects and musical patterns to add </w:t>
            </w:r>
          </w:p>
          <w:p w:rsidR="000039DA" w:rsidRDefault="000039DA" w:rsidP="00843971">
            <w:pPr>
              <w:ind w:left="263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to a performance </w:t>
            </w:r>
          </w:p>
          <w:p w:rsidR="000039DA" w:rsidRDefault="000039DA" w:rsidP="00843971">
            <w:pPr>
              <w:ind w:left="468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468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9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8" w:line="242" w:lineRule="auto"/>
              <w:ind w:left="0" w:right="83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invent new similes and experiment with word play;  use powerful nouns, adjectives and verbs; experiment with alliteration; </w:t>
            </w:r>
          </w:p>
          <w:p w:rsidR="000039DA" w:rsidRDefault="000039DA" w:rsidP="00843971">
            <w:pPr>
              <w:ind w:left="0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write free verse; borrow or create a repeating pattern </w:t>
            </w:r>
          </w:p>
        </w:tc>
      </w:tr>
      <w:tr w:rsidR="000039DA" w:rsidTr="00843971">
        <w:trPr>
          <w:trHeight w:val="222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216"/>
              <w:ind w:left="108" w:firstLine="0"/>
            </w:pPr>
            <w:r>
              <w:rPr>
                <w:b w:val="0"/>
                <w:sz w:val="18"/>
                <w:u w:val="none"/>
              </w:rPr>
              <w:lastRenderedPageBreak/>
              <w:t xml:space="preserve"> </w:t>
            </w:r>
          </w:p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Year 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305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37"/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468" w:firstLine="0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39DA" w:rsidRDefault="000039DA" w:rsidP="00843971">
            <w:pPr>
              <w:ind w:left="86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describe poem s impact and explain own interpretation by referring to the poem; comment on the use of similes and expressive language to create images, sound effects and atmosphere;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36"/>
              <w:ind w:left="468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0039DA">
            <w:pPr>
              <w:numPr>
                <w:ilvl w:val="0"/>
                <w:numId w:val="6"/>
              </w:numPr>
              <w:spacing w:after="50"/>
              <w:ind w:hanging="360"/>
            </w:pPr>
            <w:r>
              <w:rPr>
                <w:b w:val="0"/>
                <w:color w:val="FF0000"/>
                <w:sz w:val="18"/>
                <w:u w:val="none"/>
              </w:rPr>
              <w:t xml:space="preserve">vary volume, pace and use appropriate expression when performing </w:t>
            </w:r>
          </w:p>
          <w:p w:rsidR="000039DA" w:rsidRDefault="000039DA" w:rsidP="000039DA">
            <w:pPr>
              <w:numPr>
                <w:ilvl w:val="0"/>
                <w:numId w:val="6"/>
              </w:numPr>
              <w:spacing w:after="13"/>
              <w:ind w:hanging="360"/>
            </w:pPr>
            <w:r>
              <w:rPr>
                <w:b w:val="0"/>
                <w:color w:val="FF0000"/>
                <w:sz w:val="18"/>
                <w:u w:val="none"/>
              </w:rPr>
              <w:t xml:space="preserve">use actions, sound effects, musical patterns and images to enhance </w:t>
            </w:r>
          </w:p>
          <w:p w:rsidR="000039DA" w:rsidRDefault="000039DA" w:rsidP="00843971">
            <w:pPr>
              <w:ind w:left="828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a poem s meaning </w:t>
            </w:r>
          </w:p>
          <w:p w:rsidR="000039DA" w:rsidRDefault="000039DA" w:rsidP="00843971">
            <w:pPr>
              <w:ind w:left="468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9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9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0" w:right="75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use language playfully to exaggerate or pretend; use similes to build images and identify clichés in own writing; write free verse; use a repeating pattern; experiment with simple forms </w:t>
            </w:r>
          </w:p>
        </w:tc>
      </w:tr>
      <w:tr w:rsidR="000039DA" w:rsidTr="00843971">
        <w:trPr>
          <w:trHeight w:val="9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400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0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discuss the poem s form and suggest the effect on the reader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60"/>
              <w:ind w:left="0" w:firstLine="0"/>
            </w:pPr>
          </w:p>
        </w:tc>
      </w:tr>
      <w:tr w:rsidR="000039DA" w:rsidTr="00843971">
        <w:trPr>
          <w:trHeight w:val="444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216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Year 5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37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515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8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00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9DA" w:rsidRDefault="000039DA" w:rsidP="00843971">
            <w:pPr>
              <w:spacing w:line="242" w:lineRule="auto"/>
              <w:ind w:left="0" w:right="84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discuss poet s possible viewpoint, explain and justify own response and interpretation; explain the use of unusual or surprising language choices and effects, such as onomatopoeia and metaphor; comment on how this influences meaning; explore imagery including metaphor and </w:t>
            </w:r>
          </w:p>
          <w:p w:rsidR="000039DA" w:rsidRDefault="000039DA" w:rsidP="00843971">
            <w:pPr>
              <w:ind w:left="0" w:right="33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personification; compare different forms and describe impact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37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20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11" w:line="239" w:lineRule="auto"/>
              <w:ind w:left="0" w:right="12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vary pitch, pace, volume, expression and use pauses to create impact; </w:t>
            </w:r>
          </w:p>
          <w:p w:rsidR="000039DA" w:rsidRDefault="000039DA" w:rsidP="00843971">
            <w:pPr>
              <w:ind w:left="0" w:right="3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use actions, sound effects, musical patterns, images and dramatic interpretation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20" w:firstLine="0"/>
              <w:jc w:val="center"/>
            </w:pPr>
            <w:r>
              <w:rPr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6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37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ind w:left="0" w:right="72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invent nonsense words and situations and experiment with unexpected word combinations; use carefully observed details and apt images to bring subject matter alive; avoid cliché in own writing;  write free verse; use or invent repeating patterns; attempt different forms, including rhyme for humour </w:t>
            </w:r>
          </w:p>
        </w:tc>
      </w:tr>
      <w:tr w:rsidR="000039DA" w:rsidTr="00843971">
        <w:trPr>
          <w:trHeight w:val="333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216"/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108" w:firstLine="0"/>
            </w:pPr>
            <w:r>
              <w:rPr>
                <w:b w:val="0"/>
                <w:sz w:val="18"/>
                <w:u w:val="none"/>
              </w:rPr>
              <w:t xml:space="preserve">Year 6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076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37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80008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800080"/>
                <w:sz w:val="18"/>
                <w:u w:val="none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39DA" w:rsidRDefault="000039DA" w:rsidP="00843971">
            <w:pPr>
              <w:ind w:left="0" w:right="41" w:firstLine="0"/>
            </w:pPr>
            <w:r>
              <w:rPr>
                <w:b w:val="0"/>
                <w:color w:val="800080"/>
                <w:sz w:val="18"/>
                <w:u w:val="none"/>
              </w:rPr>
              <w:t xml:space="preserve">interpret poems, explaining how the poet creates shades of meaning; justify own views and explain underlying themes explain the impact of figurative and expressive language, including metaphor;  comment on poems structures and how these influence meaning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855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1062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FF00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FF00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19" w:firstLine="0"/>
              <w:jc w:val="center"/>
            </w:pPr>
            <w:r>
              <w:rPr>
                <w:b w:val="0"/>
                <w:color w:val="FF0000"/>
                <w:sz w:val="18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2" w:line="239" w:lineRule="auto"/>
              <w:ind w:left="0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vary pitch, pace volume, rhythm and expression </w:t>
            </w:r>
          </w:p>
          <w:p w:rsidR="000039DA" w:rsidRDefault="000039DA" w:rsidP="00843971">
            <w:pPr>
              <w:ind w:left="0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in relation to the </w:t>
            </w:r>
          </w:p>
          <w:p w:rsidR="000039DA" w:rsidRDefault="000039DA" w:rsidP="00843971">
            <w:pPr>
              <w:ind w:left="0" w:right="41" w:firstLine="0"/>
            </w:pPr>
            <w:r>
              <w:rPr>
                <w:b w:val="0"/>
                <w:color w:val="FF0000"/>
                <w:sz w:val="18"/>
                <w:u w:val="none"/>
              </w:rPr>
              <w:t xml:space="preserve">poem s meaning and form use actions, sound effects, musical patterns, images and dramatic interpretation, varying presentations by using ICT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9DA" w:rsidRDefault="000039DA" w:rsidP="00843971">
            <w:pPr>
              <w:ind w:left="220" w:firstLine="0"/>
              <w:jc w:val="center"/>
            </w:pPr>
            <w:r>
              <w:rPr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416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spacing w:after="639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  <w:p w:rsidR="000039DA" w:rsidRDefault="000039DA" w:rsidP="00843971">
            <w:pPr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color w:val="00FF0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color w:val="00FF00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9DA" w:rsidRDefault="000039DA" w:rsidP="00843971">
            <w:pPr>
              <w:spacing w:after="9" w:line="242" w:lineRule="auto"/>
              <w:ind w:left="0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use language imaginatively to create surreal, surprising, amusing  and inventive poetry; use simple metaphors and personification to create poems based on real or imagined experience; </w:t>
            </w:r>
          </w:p>
          <w:p w:rsidR="000039DA" w:rsidRDefault="000039DA" w:rsidP="00843971">
            <w:pPr>
              <w:ind w:left="0" w:firstLine="0"/>
            </w:pPr>
            <w:r>
              <w:rPr>
                <w:b w:val="0"/>
                <w:color w:val="00FF00"/>
                <w:sz w:val="18"/>
                <w:u w:val="none"/>
              </w:rPr>
              <w:t xml:space="preserve">select pattern or form to match meaning and own voice </w:t>
            </w:r>
          </w:p>
        </w:tc>
      </w:tr>
    </w:tbl>
    <w:p w:rsidR="000039DA" w:rsidRDefault="000039DA" w:rsidP="000039DA">
      <w:pPr>
        <w:spacing w:after="219"/>
        <w:ind w:left="0" w:firstLine="0"/>
        <w:jc w:val="both"/>
      </w:pPr>
      <w:r>
        <w:rPr>
          <w:u w:val="none"/>
        </w:rPr>
        <w:t xml:space="preserve"> </w:t>
      </w:r>
    </w:p>
    <w:p w:rsidR="000039DA" w:rsidRDefault="000039DA" w:rsidP="000039DA">
      <w:pPr>
        <w:spacing w:after="221"/>
        <w:ind w:left="0" w:firstLine="0"/>
        <w:jc w:val="both"/>
      </w:pPr>
      <w:r>
        <w:rPr>
          <w:u w:val="none"/>
        </w:rPr>
        <w:t xml:space="preserve"> </w:t>
      </w:r>
    </w:p>
    <w:p w:rsidR="00DB38F1" w:rsidRDefault="00DB38F1">
      <w:bookmarkStart w:id="0" w:name="_GoBack"/>
      <w:bookmarkEnd w:id="0"/>
    </w:p>
    <w:sectPr w:rsidR="00DB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B4F"/>
    <w:multiLevelType w:val="hybridMultilevel"/>
    <w:tmpl w:val="FD740EA6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68B60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AA1E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0D7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8F64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049D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E4F2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2A7A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E634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1C1F7F"/>
    <w:multiLevelType w:val="hybridMultilevel"/>
    <w:tmpl w:val="78A6FBBC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92A0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8A8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D0C0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60E7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9C75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9A70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3671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E0B4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640B9"/>
    <w:multiLevelType w:val="hybridMultilevel"/>
    <w:tmpl w:val="C61A842C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7457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CE8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7A81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18E3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476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46D1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AA23B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AD5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27337"/>
    <w:multiLevelType w:val="hybridMultilevel"/>
    <w:tmpl w:val="95648D96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5200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7C25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FC61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B854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B4C9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34C1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C238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BCFC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05481D"/>
    <w:multiLevelType w:val="hybridMultilevel"/>
    <w:tmpl w:val="C5F4CE10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54B0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880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40F9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24D24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D8C8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A0B5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E270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02CF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53290"/>
    <w:multiLevelType w:val="hybridMultilevel"/>
    <w:tmpl w:val="1EDEABC6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643F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3206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CF2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32CF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2FE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9C40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CACE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09A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DA"/>
    <w:rsid w:val="000039DA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6BE9-3FAC-4C64-83E2-DBF79F83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DA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039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1</cp:revision>
  <dcterms:created xsi:type="dcterms:W3CDTF">2022-07-06T14:14:00Z</dcterms:created>
  <dcterms:modified xsi:type="dcterms:W3CDTF">2022-07-06T14:14:00Z</dcterms:modified>
</cp:coreProperties>
</file>