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05" w:rsidRDefault="00087E05" w:rsidP="00087E05">
      <w:pPr>
        <w:jc w:val="center"/>
        <w:rPr>
          <w:b/>
          <w:noProof/>
          <w:sz w:val="96"/>
          <w:szCs w:val="24"/>
          <w:u w:val="single"/>
          <w:lang w:eastAsia="en-GB"/>
        </w:rPr>
      </w:pPr>
      <w:bookmarkStart w:id="0" w:name="_GoBack"/>
      <w:bookmarkEnd w:id="0"/>
      <w:r>
        <w:rPr>
          <w:b/>
          <w:noProof/>
          <w:sz w:val="96"/>
          <w:szCs w:val="24"/>
          <w:u w:val="single"/>
          <w:lang w:eastAsia="en-GB"/>
        </w:rPr>
        <w:t>Whole-</w:t>
      </w:r>
      <w:r w:rsidRPr="00C5611C">
        <w:rPr>
          <w:b/>
          <w:noProof/>
          <w:sz w:val="96"/>
          <w:szCs w:val="24"/>
          <w:u w:val="single"/>
          <w:lang w:eastAsia="en-GB"/>
        </w:rPr>
        <w:t xml:space="preserve">School </w:t>
      </w:r>
      <w:r>
        <w:rPr>
          <w:b/>
          <w:noProof/>
          <w:sz w:val="96"/>
          <w:szCs w:val="24"/>
          <w:u w:val="single"/>
          <w:lang w:eastAsia="en-GB"/>
        </w:rPr>
        <w:t xml:space="preserve">Reading </w:t>
      </w:r>
    </w:p>
    <w:p w:rsidR="00087E05" w:rsidRDefault="00087E05" w:rsidP="00087E05">
      <w:pPr>
        <w:jc w:val="center"/>
        <w:rPr>
          <w:sz w:val="24"/>
          <w:lang w:val="en-US"/>
        </w:rPr>
      </w:pPr>
      <w:r w:rsidRPr="00C5611C">
        <w:rPr>
          <w:b/>
          <w:noProof/>
          <w:sz w:val="96"/>
          <w:szCs w:val="24"/>
          <w:u w:val="single"/>
          <w:lang w:eastAsia="en-GB"/>
        </w:rPr>
        <w:t>Progression</w:t>
      </w:r>
      <w:r>
        <w:rPr>
          <w:b/>
          <w:noProof/>
          <w:sz w:val="96"/>
          <w:szCs w:val="24"/>
          <w:u w:val="single"/>
          <w:lang w:eastAsia="en-GB"/>
        </w:rPr>
        <w:t xml:space="preserve"> Table</w:t>
      </w:r>
      <w:r w:rsidRPr="00F72513">
        <w:rPr>
          <w:sz w:val="24"/>
          <w:lang w:val="en-US"/>
        </w:rPr>
        <w:tab/>
      </w:r>
    </w:p>
    <w:p w:rsidR="00087E05" w:rsidRDefault="00087E05" w:rsidP="00087E05">
      <w:pPr>
        <w:jc w:val="center"/>
        <w:rPr>
          <w:sz w:val="32"/>
          <w:lang w:val="en-US"/>
        </w:rPr>
      </w:pPr>
    </w:p>
    <w:p w:rsidR="00087E05" w:rsidRDefault="00087E05" w:rsidP="00087E05">
      <w:pPr>
        <w:jc w:val="center"/>
        <w:rPr>
          <w:sz w:val="32"/>
          <w:lang w:val="en-US"/>
        </w:rPr>
      </w:pPr>
      <w:r w:rsidRPr="00C5611C">
        <w:rPr>
          <w:b/>
          <w:noProof/>
          <w:sz w:val="36"/>
          <w:szCs w:val="24"/>
          <w:u w:val="single"/>
          <w:lang w:eastAsia="en-GB"/>
        </w:rPr>
        <w:drawing>
          <wp:anchor distT="0" distB="0" distL="114300" distR="114300" simplePos="0" relativeHeight="251659264" behindDoc="1" locked="0" layoutInCell="1" allowOverlap="1" wp14:anchorId="35F196C0" wp14:editId="103117BF">
            <wp:simplePos x="0" y="0"/>
            <wp:positionH relativeFrom="margin">
              <wp:align>right</wp:align>
            </wp:positionH>
            <wp:positionV relativeFrom="paragraph">
              <wp:posOffset>36830</wp:posOffset>
            </wp:positionV>
            <wp:extent cx="2260600" cy="2540000"/>
            <wp:effectExtent l="0" t="0" r="6350" b="0"/>
            <wp:wrapNone/>
            <wp:docPr id="1" name="Picture 1" descr="\\STO-SR-001\Staff\d.dodd\Pictures\logo-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SR-001\Staff\d.dodd\Pictures\logo-201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E05" w:rsidRDefault="00087E05" w:rsidP="00087E05">
      <w:pPr>
        <w:jc w:val="center"/>
        <w:rPr>
          <w:sz w:val="32"/>
          <w:lang w:val="en-US"/>
        </w:rPr>
      </w:pPr>
    </w:p>
    <w:p w:rsidR="00087E05" w:rsidRPr="00C5611C" w:rsidRDefault="00087E05" w:rsidP="00087E05">
      <w:pPr>
        <w:ind w:firstLine="720"/>
        <w:rPr>
          <w:sz w:val="32"/>
          <w:lang w:val="en-US"/>
        </w:rPr>
      </w:pPr>
      <w:r>
        <w:rPr>
          <w:sz w:val="32"/>
          <w:lang w:val="en-US"/>
        </w:rPr>
        <w:t>D</w:t>
      </w:r>
      <w:r w:rsidRPr="00C5611C">
        <w:rPr>
          <w:sz w:val="32"/>
          <w:lang w:val="en-US"/>
        </w:rPr>
        <w:t xml:space="preserve">ated: </w:t>
      </w:r>
      <w:r>
        <w:rPr>
          <w:sz w:val="32"/>
          <w:lang w:val="en-US"/>
        </w:rPr>
        <w:t>Summer</w:t>
      </w:r>
      <w:r>
        <w:rPr>
          <w:sz w:val="32"/>
          <w:lang w:val="en-US"/>
        </w:rPr>
        <w:t xml:space="preserve"> 2022</w:t>
      </w:r>
    </w:p>
    <w:p w:rsidR="00087E05" w:rsidRDefault="00087E05" w:rsidP="002B446A">
      <w:pPr>
        <w:jc w:val="center"/>
        <w:rPr>
          <w:b/>
        </w:rPr>
      </w:pPr>
    </w:p>
    <w:p w:rsidR="00087E05" w:rsidRDefault="00087E05" w:rsidP="002B446A">
      <w:pPr>
        <w:jc w:val="center"/>
        <w:rPr>
          <w:b/>
        </w:rPr>
      </w:pPr>
    </w:p>
    <w:p w:rsidR="00087E05" w:rsidRDefault="00087E05" w:rsidP="002B446A">
      <w:pPr>
        <w:jc w:val="center"/>
        <w:rPr>
          <w:b/>
        </w:rPr>
      </w:pPr>
    </w:p>
    <w:p w:rsidR="00087E05" w:rsidRDefault="00087E05" w:rsidP="002B446A">
      <w:pPr>
        <w:jc w:val="center"/>
        <w:rPr>
          <w:b/>
        </w:rPr>
      </w:pPr>
    </w:p>
    <w:p w:rsidR="00087E05" w:rsidRDefault="00087E05" w:rsidP="002B446A">
      <w:pPr>
        <w:jc w:val="center"/>
        <w:rPr>
          <w:b/>
        </w:rPr>
      </w:pPr>
    </w:p>
    <w:p w:rsidR="00087E05" w:rsidRDefault="00087E05" w:rsidP="002B446A">
      <w:pPr>
        <w:jc w:val="center"/>
        <w:rPr>
          <w:b/>
        </w:rPr>
      </w:pPr>
    </w:p>
    <w:p w:rsidR="00087E05" w:rsidRDefault="00087E05" w:rsidP="002B446A">
      <w:pPr>
        <w:jc w:val="center"/>
        <w:rPr>
          <w:b/>
        </w:rPr>
      </w:pPr>
    </w:p>
    <w:p w:rsidR="00087E05" w:rsidRDefault="00087E05" w:rsidP="002B446A">
      <w:pPr>
        <w:jc w:val="center"/>
        <w:rPr>
          <w:b/>
        </w:rPr>
      </w:pPr>
    </w:p>
    <w:p w:rsidR="00DB38F1" w:rsidRPr="002B446A" w:rsidRDefault="002B446A" w:rsidP="002B446A">
      <w:pPr>
        <w:jc w:val="center"/>
        <w:rPr>
          <w:b/>
        </w:rPr>
      </w:pPr>
      <w:r w:rsidRPr="002B446A">
        <w:rPr>
          <w:b/>
        </w:rPr>
        <w:t>Whole-School Reading Progression</w:t>
      </w:r>
    </w:p>
    <w:p w:rsidR="002B446A" w:rsidRPr="002B446A" w:rsidRDefault="002B446A">
      <w:pPr>
        <w:rPr>
          <w:sz w:val="18"/>
        </w:rPr>
      </w:pPr>
      <w:r w:rsidRPr="002B446A">
        <w:rPr>
          <w:sz w:val="18"/>
        </w:rPr>
        <w:t xml:space="preserve">* These </w:t>
      </w:r>
      <w:proofErr w:type="gramStart"/>
      <w:r w:rsidRPr="002B446A">
        <w:rPr>
          <w:sz w:val="18"/>
        </w:rPr>
        <w:t>are detailed</w:t>
      </w:r>
      <w:proofErr w:type="gramEnd"/>
      <w:r w:rsidRPr="002B446A">
        <w:rPr>
          <w:sz w:val="18"/>
        </w:rPr>
        <w:t xml:space="preserve"> in the word lists within the spelling appendix to the national curriculum (English Appendix 1). Teachers should refer to these to exemplify the words that pupils should be able to read as well as spell.</w:t>
      </w:r>
    </w:p>
    <w:p w:rsidR="002B446A" w:rsidRPr="002B446A" w:rsidRDefault="002B446A">
      <w:pPr>
        <w:rPr>
          <w:b/>
        </w:rPr>
      </w:pPr>
      <w:r w:rsidRPr="002B446A">
        <w:rPr>
          <w:b/>
        </w:rPr>
        <w:t>Reading – Word Reading</w:t>
      </w:r>
    </w:p>
    <w:tbl>
      <w:tblPr>
        <w:tblStyle w:val="TableGrid"/>
        <w:tblW w:w="0" w:type="auto"/>
        <w:shd w:val="clear" w:color="auto" w:fill="FFF2CC" w:themeFill="accent4" w:themeFillTint="33"/>
        <w:tblLook w:val="04A0" w:firstRow="1" w:lastRow="0" w:firstColumn="1" w:lastColumn="0" w:noHBand="0" w:noVBand="1"/>
      </w:tblPr>
      <w:tblGrid>
        <w:gridCol w:w="1112"/>
        <w:gridCol w:w="2141"/>
        <w:gridCol w:w="2142"/>
        <w:gridCol w:w="2136"/>
        <w:gridCol w:w="2142"/>
        <w:gridCol w:w="2142"/>
        <w:gridCol w:w="2133"/>
      </w:tblGrid>
      <w:tr w:rsidR="002B446A" w:rsidTr="00087E05">
        <w:tc>
          <w:tcPr>
            <w:tcW w:w="1112" w:type="dxa"/>
            <w:vMerge w:val="restart"/>
            <w:shd w:val="clear" w:color="auto" w:fill="FFF2CC" w:themeFill="accent4" w:themeFillTint="33"/>
          </w:tcPr>
          <w:p w:rsidR="002B446A" w:rsidRDefault="002B446A"/>
        </w:tc>
        <w:tc>
          <w:tcPr>
            <w:tcW w:w="4283" w:type="dxa"/>
            <w:gridSpan w:val="2"/>
            <w:shd w:val="clear" w:color="auto" w:fill="FFF2CC" w:themeFill="accent4" w:themeFillTint="33"/>
          </w:tcPr>
          <w:p w:rsidR="002B446A" w:rsidRPr="002B446A" w:rsidRDefault="002B446A" w:rsidP="002B446A">
            <w:pPr>
              <w:jc w:val="center"/>
              <w:rPr>
                <w:b/>
              </w:rPr>
            </w:pPr>
            <w:r w:rsidRPr="002B446A">
              <w:rPr>
                <w:b/>
              </w:rPr>
              <w:t>KS1</w:t>
            </w:r>
          </w:p>
        </w:tc>
        <w:tc>
          <w:tcPr>
            <w:tcW w:w="8553" w:type="dxa"/>
            <w:gridSpan w:val="4"/>
            <w:shd w:val="clear" w:color="auto" w:fill="FFF2CC" w:themeFill="accent4" w:themeFillTint="33"/>
          </w:tcPr>
          <w:p w:rsidR="002B446A" w:rsidRPr="002B446A" w:rsidRDefault="002B446A" w:rsidP="002B446A">
            <w:pPr>
              <w:jc w:val="center"/>
              <w:rPr>
                <w:b/>
              </w:rPr>
            </w:pPr>
            <w:r w:rsidRPr="002B446A">
              <w:rPr>
                <w:b/>
              </w:rPr>
              <w:t>KS2</w:t>
            </w:r>
          </w:p>
        </w:tc>
      </w:tr>
      <w:tr w:rsidR="002B446A" w:rsidTr="00087E05">
        <w:tc>
          <w:tcPr>
            <w:tcW w:w="1112" w:type="dxa"/>
            <w:vMerge/>
            <w:shd w:val="clear" w:color="auto" w:fill="FFF2CC" w:themeFill="accent4" w:themeFillTint="33"/>
          </w:tcPr>
          <w:p w:rsidR="002B446A" w:rsidRDefault="002B446A"/>
        </w:tc>
        <w:tc>
          <w:tcPr>
            <w:tcW w:w="2141" w:type="dxa"/>
            <w:shd w:val="clear" w:color="auto" w:fill="FFF2CC" w:themeFill="accent4" w:themeFillTint="33"/>
          </w:tcPr>
          <w:p w:rsidR="002B446A" w:rsidRPr="002B446A" w:rsidRDefault="002B446A" w:rsidP="002B446A">
            <w:pPr>
              <w:jc w:val="center"/>
              <w:rPr>
                <w:b/>
              </w:rPr>
            </w:pPr>
            <w:r w:rsidRPr="002B446A">
              <w:rPr>
                <w:b/>
              </w:rPr>
              <w:t>Year 1</w:t>
            </w:r>
          </w:p>
        </w:tc>
        <w:tc>
          <w:tcPr>
            <w:tcW w:w="2142" w:type="dxa"/>
            <w:shd w:val="clear" w:color="auto" w:fill="FFF2CC" w:themeFill="accent4" w:themeFillTint="33"/>
          </w:tcPr>
          <w:p w:rsidR="002B446A" w:rsidRPr="002B446A" w:rsidRDefault="002B446A" w:rsidP="002B446A">
            <w:pPr>
              <w:jc w:val="center"/>
              <w:rPr>
                <w:b/>
              </w:rPr>
            </w:pPr>
            <w:r w:rsidRPr="002B446A">
              <w:rPr>
                <w:b/>
              </w:rPr>
              <w:t>Year 2</w:t>
            </w:r>
          </w:p>
        </w:tc>
        <w:tc>
          <w:tcPr>
            <w:tcW w:w="2136" w:type="dxa"/>
            <w:shd w:val="clear" w:color="auto" w:fill="FFF2CC" w:themeFill="accent4" w:themeFillTint="33"/>
          </w:tcPr>
          <w:p w:rsidR="002B446A" w:rsidRPr="002B446A" w:rsidRDefault="002B446A" w:rsidP="002B446A">
            <w:pPr>
              <w:jc w:val="center"/>
              <w:rPr>
                <w:b/>
              </w:rPr>
            </w:pPr>
            <w:r w:rsidRPr="002B446A">
              <w:rPr>
                <w:b/>
              </w:rPr>
              <w:t>Year 3</w:t>
            </w:r>
          </w:p>
        </w:tc>
        <w:tc>
          <w:tcPr>
            <w:tcW w:w="2142" w:type="dxa"/>
            <w:shd w:val="clear" w:color="auto" w:fill="FFF2CC" w:themeFill="accent4" w:themeFillTint="33"/>
          </w:tcPr>
          <w:p w:rsidR="002B446A" w:rsidRPr="002B446A" w:rsidRDefault="002B446A" w:rsidP="002B446A">
            <w:pPr>
              <w:jc w:val="center"/>
              <w:rPr>
                <w:b/>
              </w:rPr>
            </w:pPr>
            <w:r w:rsidRPr="002B446A">
              <w:rPr>
                <w:b/>
              </w:rPr>
              <w:t>Year 4</w:t>
            </w:r>
          </w:p>
        </w:tc>
        <w:tc>
          <w:tcPr>
            <w:tcW w:w="2142" w:type="dxa"/>
            <w:shd w:val="clear" w:color="auto" w:fill="FFF2CC" w:themeFill="accent4" w:themeFillTint="33"/>
          </w:tcPr>
          <w:p w:rsidR="002B446A" w:rsidRPr="002B446A" w:rsidRDefault="002B446A" w:rsidP="002B446A">
            <w:pPr>
              <w:jc w:val="center"/>
              <w:rPr>
                <w:b/>
              </w:rPr>
            </w:pPr>
            <w:r w:rsidRPr="002B446A">
              <w:rPr>
                <w:b/>
              </w:rPr>
              <w:t>Year 5</w:t>
            </w:r>
          </w:p>
        </w:tc>
        <w:tc>
          <w:tcPr>
            <w:tcW w:w="2133" w:type="dxa"/>
            <w:shd w:val="clear" w:color="auto" w:fill="FFF2CC" w:themeFill="accent4" w:themeFillTint="33"/>
          </w:tcPr>
          <w:p w:rsidR="002B446A" w:rsidRPr="002B446A" w:rsidRDefault="002B446A" w:rsidP="002B446A">
            <w:pPr>
              <w:jc w:val="center"/>
              <w:rPr>
                <w:b/>
              </w:rPr>
            </w:pPr>
            <w:r w:rsidRPr="002B446A">
              <w:rPr>
                <w:b/>
              </w:rPr>
              <w:t>Year 6</w:t>
            </w:r>
          </w:p>
        </w:tc>
      </w:tr>
      <w:tr w:rsidR="002B446A" w:rsidTr="00087E05">
        <w:trPr>
          <w:cantSplit/>
          <w:trHeight w:val="1134"/>
        </w:trPr>
        <w:tc>
          <w:tcPr>
            <w:tcW w:w="1112" w:type="dxa"/>
            <w:shd w:val="clear" w:color="auto" w:fill="FFF2CC" w:themeFill="accent4" w:themeFillTint="33"/>
            <w:textDirection w:val="btLr"/>
          </w:tcPr>
          <w:p w:rsidR="002B446A" w:rsidRPr="002B446A" w:rsidRDefault="002B446A" w:rsidP="002B446A">
            <w:pPr>
              <w:ind w:left="113" w:right="113"/>
              <w:jc w:val="center"/>
              <w:rPr>
                <w:b/>
              </w:rPr>
            </w:pPr>
            <w:r w:rsidRPr="002B446A">
              <w:rPr>
                <w:b/>
              </w:rPr>
              <w:t>Phonics and Decoding</w:t>
            </w:r>
          </w:p>
        </w:tc>
        <w:tc>
          <w:tcPr>
            <w:tcW w:w="2141" w:type="dxa"/>
            <w:shd w:val="clear" w:color="auto" w:fill="FFF2CC" w:themeFill="accent4" w:themeFillTint="33"/>
          </w:tcPr>
          <w:p w:rsidR="002B446A" w:rsidRPr="00087E05" w:rsidRDefault="002B446A" w:rsidP="002B446A">
            <w:pPr>
              <w:pStyle w:val="TableParagraph"/>
              <w:kinsoku w:val="0"/>
              <w:overflowPunct w:val="0"/>
              <w:spacing w:before="47" w:line="244" w:lineRule="auto"/>
              <w:ind w:right="142"/>
              <w:jc w:val="left"/>
              <w:rPr>
                <w:rFonts w:asciiTheme="minorHAnsi" w:hAnsiTheme="minorHAnsi" w:cstheme="minorHAnsi"/>
                <w:color w:val="292526"/>
                <w:sz w:val="16"/>
                <w:szCs w:val="18"/>
              </w:rPr>
            </w:pPr>
            <w:r w:rsidRPr="00087E05">
              <w:rPr>
                <w:rFonts w:asciiTheme="minorHAnsi" w:hAnsiTheme="minorHAnsi" w:cstheme="minorHAnsi"/>
                <w:color w:val="292526"/>
                <w:sz w:val="16"/>
                <w:szCs w:val="18"/>
              </w:rPr>
              <w:t>To apply phonic knowledge and skills as the route to decode words.</w:t>
            </w:r>
          </w:p>
          <w:p w:rsidR="002B446A" w:rsidRPr="00087E05" w:rsidRDefault="002B446A" w:rsidP="002B446A">
            <w:pPr>
              <w:pStyle w:val="TableParagraph"/>
              <w:kinsoku w:val="0"/>
              <w:overflowPunct w:val="0"/>
              <w:spacing w:before="169" w:line="244" w:lineRule="auto"/>
              <w:ind w:right="112"/>
              <w:jc w:val="left"/>
              <w:rPr>
                <w:rFonts w:asciiTheme="minorHAnsi" w:hAnsiTheme="minorHAnsi" w:cstheme="minorHAnsi"/>
                <w:color w:val="292526"/>
                <w:sz w:val="16"/>
                <w:szCs w:val="18"/>
              </w:rPr>
            </w:pPr>
            <w:r w:rsidRPr="00087E05">
              <w:rPr>
                <w:rFonts w:asciiTheme="minorHAnsi" w:hAnsiTheme="minorHAnsi" w:cstheme="minorHAnsi"/>
                <w:color w:val="292526"/>
                <w:spacing w:val="-6"/>
                <w:sz w:val="16"/>
                <w:szCs w:val="18"/>
              </w:rPr>
              <w:t xml:space="preserve">To </w:t>
            </w:r>
            <w:r w:rsidRPr="00087E05">
              <w:rPr>
                <w:rFonts w:asciiTheme="minorHAnsi" w:hAnsiTheme="minorHAnsi" w:cstheme="minorHAnsi"/>
                <w:color w:val="292526"/>
                <w:sz w:val="16"/>
                <w:szCs w:val="18"/>
              </w:rPr>
              <w:t>blend sounds in unfamiliar words</w:t>
            </w:r>
            <w:r w:rsidRPr="00087E05">
              <w:rPr>
                <w:rFonts w:asciiTheme="minorHAnsi" w:hAnsiTheme="minorHAnsi" w:cstheme="minorHAnsi"/>
                <w:color w:val="292526"/>
                <w:spacing w:val="-33"/>
                <w:sz w:val="16"/>
                <w:szCs w:val="18"/>
              </w:rPr>
              <w:t xml:space="preserve"> </w:t>
            </w:r>
            <w:r w:rsidRPr="00087E05">
              <w:rPr>
                <w:rFonts w:asciiTheme="minorHAnsi" w:hAnsiTheme="minorHAnsi" w:cstheme="minorHAnsi"/>
                <w:color w:val="292526"/>
                <w:sz w:val="16"/>
                <w:szCs w:val="18"/>
              </w:rPr>
              <w:t>using the</w:t>
            </w:r>
            <w:r w:rsidRPr="00087E05">
              <w:rPr>
                <w:rFonts w:asciiTheme="minorHAnsi" w:hAnsiTheme="minorHAnsi" w:cstheme="minorHAnsi"/>
                <w:color w:val="292526"/>
                <w:spacing w:val="-9"/>
                <w:sz w:val="16"/>
                <w:szCs w:val="18"/>
              </w:rPr>
              <w:t xml:space="preserve"> </w:t>
            </w:r>
            <w:r w:rsidRPr="00087E05">
              <w:rPr>
                <w:rFonts w:asciiTheme="minorHAnsi" w:hAnsiTheme="minorHAnsi" w:cstheme="minorHAnsi"/>
                <w:color w:val="292526"/>
                <w:sz w:val="16"/>
                <w:szCs w:val="18"/>
              </w:rPr>
              <w:t>GPCs</w:t>
            </w:r>
            <w:r w:rsidRPr="00087E05">
              <w:rPr>
                <w:rFonts w:asciiTheme="minorHAnsi" w:hAnsiTheme="minorHAnsi" w:cstheme="minorHAnsi"/>
                <w:color w:val="292526"/>
                <w:spacing w:val="-9"/>
                <w:sz w:val="16"/>
                <w:szCs w:val="18"/>
              </w:rPr>
              <w:t xml:space="preserve"> </w:t>
            </w:r>
            <w:r w:rsidRPr="00087E05">
              <w:rPr>
                <w:rFonts w:asciiTheme="minorHAnsi" w:hAnsiTheme="minorHAnsi" w:cstheme="minorHAnsi"/>
                <w:color w:val="292526"/>
                <w:sz w:val="16"/>
                <w:szCs w:val="18"/>
              </w:rPr>
              <w:t>that</w:t>
            </w:r>
            <w:r w:rsidRPr="00087E05">
              <w:rPr>
                <w:rFonts w:asciiTheme="minorHAnsi" w:hAnsiTheme="minorHAnsi" w:cstheme="minorHAnsi"/>
                <w:color w:val="292526"/>
                <w:spacing w:val="-8"/>
                <w:sz w:val="16"/>
                <w:szCs w:val="18"/>
              </w:rPr>
              <w:t xml:space="preserve"> </w:t>
            </w:r>
            <w:r w:rsidRPr="00087E05">
              <w:rPr>
                <w:rFonts w:asciiTheme="minorHAnsi" w:hAnsiTheme="minorHAnsi" w:cstheme="minorHAnsi"/>
                <w:color w:val="292526"/>
                <w:sz w:val="16"/>
                <w:szCs w:val="18"/>
              </w:rPr>
              <w:t>they</w:t>
            </w:r>
            <w:r w:rsidRPr="00087E05">
              <w:rPr>
                <w:rFonts w:asciiTheme="minorHAnsi" w:hAnsiTheme="minorHAnsi" w:cstheme="minorHAnsi"/>
                <w:color w:val="292526"/>
                <w:spacing w:val="-9"/>
                <w:sz w:val="16"/>
                <w:szCs w:val="18"/>
              </w:rPr>
              <w:t xml:space="preserve"> </w:t>
            </w:r>
            <w:r w:rsidRPr="00087E05">
              <w:rPr>
                <w:rFonts w:asciiTheme="minorHAnsi" w:hAnsiTheme="minorHAnsi" w:cstheme="minorHAnsi"/>
                <w:color w:val="292526"/>
                <w:spacing w:val="-6"/>
                <w:sz w:val="16"/>
                <w:szCs w:val="18"/>
              </w:rPr>
              <w:t xml:space="preserve">have </w:t>
            </w:r>
            <w:r w:rsidRPr="00087E05">
              <w:rPr>
                <w:rFonts w:asciiTheme="minorHAnsi" w:hAnsiTheme="minorHAnsi" w:cstheme="minorHAnsi"/>
                <w:color w:val="292526"/>
                <w:sz w:val="16"/>
                <w:szCs w:val="18"/>
              </w:rPr>
              <w:t>been</w:t>
            </w:r>
            <w:r w:rsidRPr="00087E05">
              <w:rPr>
                <w:rFonts w:asciiTheme="minorHAnsi" w:hAnsiTheme="minorHAnsi" w:cstheme="minorHAnsi"/>
                <w:color w:val="292526"/>
                <w:spacing w:val="-6"/>
                <w:sz w:val="16"/>
                <w:szCs w:val="18"/>
              </w:rPr>
              <w:t xml:space="preserve"> </w:t>
            </w:r>
            <w:r w:rsidRPr="00087E05">
              <w:rPr>
                <w:rFonts w:asciiTheme="minorHAnsi" w:hAnsiTheme="minorHAnsi" w:cstheme="minorHAnsi"/>
                <w:color w:val="292526"/>
                <w:sz w:val="16"/>
                <w:szCs w:val="18"/>
              </w:rPr>
              <w:t>taught.</w:t>
            </w:r>
          </w:p>
          <w:p w:rsidR="002B446A" w:rsidRPr="00087E05" w:rsidRDefault="002B446A" w:rsidP="002B446A">
            <w:pPr>
              <w:pStyle w:val="TableParagraph"/>
              <w:kinsoku w:val="0"/>
              <w:overflowPunct w:val="0"/>
              <w:spacing w:before="168" w:line="244" w:lineRule="auto"/>
              <w:ind w:right="106"/>
              <w:jc w:val="left"/>
              <w:rPr>
                <w:rFonts w:asciiTheme="minorHAnsi" w:hAnsiTheme="minorHAnsi" w:cstheme="minorHAnsi"/>
                <w:color w:val="292526"/>
                <w:sz w:val="16"/>
                <w:szCs w:val="18"/>
              </w:rPr>
            </w:pPr>
            <w:r w:rsidRPr="00087E05">
              <w:rPr>
                <w:rFonts w:asciiTheme="minorHAnsi" w:hAnsiTheme="minorHAnsi" w:cstheme="minorHAnsi"/>
                <w:color w:val="292526"/>
                <w:spacing w:val="-6"/>
                <w:sz w:val="16"/>
                <w:szCs w:val="18"/>
              </w:rPr>
              <w:t xml:space="preserve">To </w:t>
            </w:r>
            <w:r w:rsidRPr="00087E05">
              <w:rPr>
                <w:rFonts w:asciiTheme="minorHAnsi" w:hAnsiTheme="minorHAnsi" w:cstheme="minorHAnsi"/>
                <w:color w:val="292526"/>
                <w:sz w:val="16"/>
                <w:szCs w:val="18"/>
              </w:rPr>
              <w:t xml:space="preserve">respond </w:t>
            </w:r>
            <w:r w:rsidRPr="00087E05">
              <w:rPr>
                <w:rFonts w:asciiTheme="minorHAnsi" w:hAnsiTheme="minorHAnsi" w:cstheme="minorHAnsi"/>
                <w:color w:val="292526"/>
                <w:spacing w:val="-3"/>
                <w:sz w:val="16"/>
                <w:szCs w:val="18"/>
              </w:rPr>
              <w:t xml:space="preserve">speedily, </w:t>
            </w:r>
            <w:r w:rsidRPr="00087E05">
              <w:rPr>
                <w:rFonts w:asciiTheme="minorHAnsi" w:hAnsiTheme="minorHAnsi" w:cstheme="minorHAnsi"/>
                <w:color w:val="292526"/>
                <w:sz w:val="16"/>
                <w:szCs w:val="18"/>
              </w:rPr>
              <w:t>giving the correct</w:t>
            </w:r>
            <w:r w:rsidRPr="00087E05">
              <w:rPr>
                <w:rFonts w:asciiTheme="minorHAnsi" w:hAnsiTheme="minorHAnsi" w:cstheme="minorHAnsi"/>
                <w:color w:val="292526"/>
                <w:spacing w:val="-34"/>
                <w:sz w:val="16"/>
                <w:szCs w:val="18"/>
              </w:rPr>
              <w:t xml:space="preserve"> </w:t>
            </w:r>
            <w:r w:rsidRPr="00087E05">
              <w:rPr>
                <w:rFonts w:asciiTheme="minorHAnsi" w:hAnsiTheme="minorHAnsi" w:cstheme="minorHAnsi"/>
                <w:color w:val="292526"/>
                <w:spacing w:val="-5"/>
                <w:sz w:val="16"/>
                <w:szCs w:val="18"/>
              </w:rPr>
              <w:t xml:space="preserve">sound </w:t>
            </w:r>
            <w:r w:rsidRPr="00087E05">
              <w:rPr>
                <w:rFonts w:asciiTheme="minorHAnsi" w:hAnsiTheme="minorHAnsi" w:cstheme="minorHAnsi"/>
                <w:color w:val="292526"/>
                <w:sz w:val="16"/>
                <w:szCs w:val="18"/>
              </w:rPr>
              <w:t xml:space="preserve">to </w:t>
            </w:r>
            <w:r w:rsidRPr="00087E05">
              <w:rPr>
                <w:rFonts w:asciiTheme="minorHAnsi" w:hAnsiTheme="minorHAnsi" w:cstheme="minorHAnsi"/>
                <w:color w:val="292526"/>
                <w:spacing w:val="-3"/>
                <w:sz w:val="16"/>
                <w:szCs w:val="18"/>
              </w:rPr>
              <w:t xml:space="preserve">graphemes </w:t>
            </w:r>
            <w:r w:rsidRPr="00087E05">
              <w:rPr>
                <w:rFonts w:asciiTheme="minorHAnsi" w:hAnsiTheme="minorHAnsi" w:cstheme="minorHAnsi"/>
                <w:color w:val="292526"/>
                <w:sz w:val="16"/>
                <w:szCs w:val="18"/>
              </w:rPr>
              <w:t>for all of the 40+</w:t>
            </w:r>
            <w:r w:rsidRPr="00087E05">
              <w:rPr>
                <w:rFonts w:asciiTheme="minorHAnsi" w:hAnsiTheme="minorHAnsi" w:cstheme="minorHAnsi"/>
                <w:color w:val="292526"/>
                <w:spacing w:val="-16"/>
                <w:sz w:val="16"/>
                <w:szCs w:val="18"/>
              </w:rPr>
              <w:t xml:space="preserve"> </w:t>
            </w:r>
            <w:r w:rsidRPr="00087E05">
              <w:rPr>
                <w:rFonts w:asciiTheme="minorHAnsi" w:hAnsiTheme="minorHAnsi" w:cstheme="minorHAnsi"/>
                <w:color w:val="292526"/>
                <w:sz w:val="16"/>
                <w:szCs w:val="18"/>
              </w:rPr>
              <w:t>phonemes.</w:t>
            </w:r>
          </w:p>
          <w:p w:rsidR="002B446A" w:rsidRPr="00087E05" w:rsidRDefault="002B446A" w:rsidP="002B446A">
            <w:pPr>
              <w:pStyle w:val="TableParagraph"/>
              <w:kinsoku w:val="0"/>
              <w:overflowPunct w:val="0"/>
              <w:spacing w:before="169" w:line="244" w:lineRule="auto"/>
              <w:ind w:right="75"/>
              <w:jc w:val="left"/>
              <w:rPr>
                <w:rFonts w:asciiTheme="minorHAnsi" w:hAnsiTheme="minorHAnsi" w:cstheme="minorHAnsi"/>
                <w:color w:val="292526"/>
                <w:sz w:val="16"/>
                <w:szCs w:val="18"/>
              </w:rPr>
            </w:pPr>
            <w:r w:rsidRPr="00087E05">
              <w:rPr>
                <w:rFonts w:asciiTheme="minorHAnsi" w:hAnsiTheme="minorHAnsi" w:cstheme="minorHAnsi"/>
                <w:color w:val="292526"/>
                <w:sz w:val="16"/>
                <w:szCs w:val="18"/>
              </w:rPr>
              <w:t>To read words containing taught GPCs.</w:t>
            </w:r>
          </w:p>
          <w:p w:rsidR="002B446A" w:rsidRPr="00087E05" w:rsidRDefault="002B446A" w:rsidP="002B446A">
            <w:pPr>
              <w:pStyle w:val="TableParagraph"/>
              <w:kinsoku w:val="0"/>
              <w:overflowPunct w:val="0"/>
              <w:spacing w:before="169" w:line="244" w:lineRule="auto"/>
              <w:ind w:right="194"/>
              <w:jc w:val="left"/>
              <w:rPr>
                <w:rFonts w:asciiTheme="minorHAnsi" w:hAnsiTheme="minorHAnsi" w:cstheme="minorHAnsi"/>
                <w:color w:val="292526"/>
                <w:spacing w:val="-5"/>
                <w:sz w:val="16"/>
                <w:szCs w:val="18"/>
              </w:rPr>
            </w:pPr>
            <w:r w:rsidRPr="00087E05">
              <w:rPr>
                <w:rFonts w:asciiTheme="minorHAnsi" w:hAnsiTheme="minorHAnsi" w:cstheme="minorHAnsi"/>
                <w:color w:val="292526"/>
                <w:spacing w:val="-6"/>
                <w:sz w:val="16"/>
                <w:szCs w:val="18"/>
              </w:rPr>
              <w:t xml:space="preserve">To </w:t>
            </w:r>
            <w:r w:rsidRPr="00087E05">
              <w:rPr>
                <w:rFonts w:asciiTheme="minorHAnsi" w:hAnsiTheme="minorHAnsi" w:cstheme="minorHAnsi"/>
                <w:color w:val="292526"/>
                <w:sz w:val="16"/>
                <w:szCs w:val="18"/>
              </w:rPr>
              <w:t xml:space="preserve">read </w:t>
            </w:r>
            <w:r w:rsidRPr="00087E05">
              <w:rPr>
                <w:rFonts w:asciiTheme="minorHAnsi" w:hAnsiTheme="minorHAnsi" w:cstheme="minorHAnsi"/>
                <w:color w:val="292526"/>
                <w:spacing w:val="-3"/>
                <w:sz w:val="16"/>
                <w:szCs w:val="18"/>
              </w:rPr>
              <w:t xml:space="preserve">words </w:t>
            </w:r>
            <w:r w:rsidRPr="00087E05">
              <w:rPr>
                <w:rFonts w:asciiTheme="minorHAnsi" w:hAnsiTheme="minorHAnsi" w:cstheme="minorHAnsi"/>
                <w:color w:val="292526"/>
                <w:sz w:val="16"/>
                <w:szCs w:val="18"/>
              </w:rPr>
              <w:t>containing</w:t>
            </w:r>
            <w:r w:rsidRPr="00087E05">
              <w:rPr>
                <w:rFonts w:asciiTheme="minorHAnsi" w:hAnsiTheme="minorHAnsi" w:cstheme="minorHAnsi"/>
                <w:color w:val="292526"/>
                <w:spacing w:val="-13"/>
                <w:sz w:val="16"/>
                <w:szCs w:val="18"/>
              </w:rPr>
              <w:t xml:space="preserve"> </w:t>
            </w:r>
            <w:r w:rsidRPr="00087E05">
              <w:rPr>
                <w:rFonts w:asciiTheme="minorHAnsi" w:hAnsiTheme="minorHAnsi" w:cstheme="minorHAnsi"/>
                <w:color w:val="292526"/>
                <w:sz w:val="16"/>
                <w:szCs w:val="18"/>
              </w:rPr>
              <w:t>-s,</w:t>
            </w:r>
            <w:r w:rsidRPr="00087E05">
              <w:rPr>
                <w:rFonts w:asciiTheme="minorHAnsi" w:hAnsiTheme="minorHAnsi" w:cstheme="minorHAnsi"/>
                <w:color w:val="292526"/>
                <w:spacing w:val="-12"/>
                <w:sz w:val="16"/>
                <w:szCs w:val="18"/>
              </w:rPr>
              <w:t xml:space="preserve"> </w:t>
            </w:r>
            <w:r w:rsidRPr="00087E05">
              <w:rPr>
                <w:rFonts w:asciiTheme="minorHAnsi" w:hAnsiTheme="minorHAnsi" w:cstheme="minorHAnsi"/>
                <w:color w:val="292526"/>
                <w:sz w:val="16"/>
                <w:szCs w:val="18"/>
              </w:rPr>
              <w:t>-</w:t>
            </w:r>
            <w:proofErr w:type="spellStart"/>
            <w:r w:rsidRPr="00087E05">
              <w:rPr>
                <w:rFonts w:asciiTheme="minorHAnsi" w:hAnsiTheme="minorHAnsi" w:cstheme="minorHAnsi"/>
                <w:color w:val="292526"/>
                <w:sz w:val="16"/>
                <w:szCs w:val="18"/>
              </w:rPr>
              <w:t>es</w:t>
            </w:r>
            <w:proofErr w:type="spellEnd"/>
            <w:r w:rsidRPr="00087E05">
              <w:rPr>
                <w:rFonts w:asciiTheme="minorHAnsi" w:hAnsiTheme="minorHAnsi" w:cstheme="minorHAnsi"/>
                <w:color w:val="292526"/>
                <w:sz w:val="16"/>
                <w:szCs w:val="18"/>
              </w:rPr>
              <w:t>,</w:t>
            </w:r>
            <w:r w:rsidRPr="00087E05">
              <w:rPr>
                <w:rFonts w:asciiTheme="minorHAnsi" w:hAnsiTheme="minorHAnsi" w:cstheme="minorHAnsi"/>
                <w:color w:val="292526"/>
                <w:spacing w:val="-13"/>
                <w:sz w:val="16"/>
                <w:szCs w:val="18"/>
              </w:rPr>
              <w:t xml:space="preserve"> </w:t>
            </w:r>
            <w:r w:rsidRPr="00087E05">
              <w:rPr>
                <w:rFonts w:asciiTheme="minorHAnsi" w:hAnsiTheme="minorHAnsi" w:cstheme="minorHAnsi"/>
                <w:color w:val="292526"/>
                <w:spacing w:val="-5"/>
                <w:sz w:val="16"/>
                <w:szCs w:val="18"/>
              </w:rPr>
              <w:t>-</w:t>
            </w:r>
            <w:proofErr w:type="spellStart"/>
            <w:r w:rsidRPr="00087E05">
              <w:rPr>
                <w:rFonts w:asciiTheme="minorHAnsi" w:hAnsiTheme="minorHAnsi" w:cstheme="minorHAnsi"/>
                <w:color w:val="292526"/>
                <w:spacing w:val="-5"/>
                <w:sz w:val="16"/>
                <w:szCs w:val="18"/>
              </w:rPr>
              <w:t>ing</w:t>
            </w:r>
            <w:proofErr w:type="spellEnd"/>
            <w:r w:rsidRPr="00087E05">
              <w:rPr>
                <w:rFonts w:asciiTheme="minorHAnsi" w:hAnsiTheme="minorHAnsi" w:cstheme="minorHAnsi"/>
                <w:color w:val="292526"/>
                <w:spacing w:val="-5"/>
                <w:sz w:val="16"/>
                <w:szCs w:val="18"/>
              </w:rPr>
              <w:t>,</w:t>
            </w:r>
          </w:p>
          <w:p w:rsidR="002B446A" w:rsidRPr="00087E05" w:rsidRDefault="002B446A" w:rsidP="002B446A">
            <w:pPr>
              <w:pStyle w:val="TableParagraph"/>
              <w:kinsoku w:val="0"/>
              <w:overflowPunct w:val="0"/>
              <w:spacing w:line="215" w:lineRule="exact"/>
              <w:ind w:right="142"/>
              <w:jc w:val="left"/>
              <w:rPr>
                <w:rFonts w:asciiTheme="minorHAnsi" w:hAnsiTheme="minorHAnsi" w:cstheme="minorHAnsi"/>
                <w:color w:val="292526"/>
                <w:sz w:val="16"/>
                <w:szCs w:val="18"/>
              </w:rPr>
            </w:pPr>
            <w:r w:rsidRPr="00087E05">
              <w:rPr>
                <w:rFonts w:asciiTheme="minorHAnsi" w:hAnsiTheme="minorHAnsi" w:cstheme="minorHAnsi"/>
                <w:color w:val="292526"/>
                <w:sz w:val="16"/>
                <w:szCs w:val="18"/>
              </w:rPr>
              <w:t>-</w:t>
            </w:r>
            <w:proofErr w:type="spellStart"/>
            <w:r w:rsidRPr="00087E05">
              <w:rPr>
                <w:rFonts w:asciiTheme="minorHAnsi" w:hAnsiTheme="minorHAnsi" w:cstheme="minorHAnsi"/>
                <w:color w:val="292526"/>
                <w:sz w:val="16"/>
                <w:szCs w:val="18"/>
              </w:rPr>
              <w:t>ed</w:t>
            </w:r>
            <w:proofErr w:type="spellEnd"/>
            <w:r w:rsidRPr="00087E05">
              <w:rPr>
                <w:rFonts w:asciiTheme="minorHAnsi" w:hAnsiTheme="minorHAnsi" w:cstheme="minorHAnsi"/>
                <w:color w:val="292526"/>
                <w:spacing w:val="-14"/>
                <w:sz w:val="16"/>
                <w:szCs w:val="18"/>
              </w:rPr>
              <w:t xml:space="preserve"> </w:t>
            </w:r>
            <w:r w:rsidRPr="00087E05">
              <w:rPr>
                <w:rFonts w:asciiTheme="minorHAnsi" w:hAnsiTheme="minorHAnsi" w:cstheme="minorHAnsi"/>
                <w:color w:val="292526"/>
                <w:sz w:val="16"/>
                <w:szCs w:val="18"/>
              </w:rPr>
              <w:t>and</w:t>
            </w:r>
            <w:r w:rsidRPr="00087E05">
              <w:rPr>
                <w:rFonts w:asciiTheme="minorHAnsi" w:hAnsiTheme="minorHAnsi" w:cstheme="minorHAnsi"/>
                <w:color w:val="292526"/>
                <w:spacing w:val="-14"/>
                <w:sz w:val="16"/>
                <w:szCs w:val="18"/>
              </w:rPr>
              <w:t xml:space="preserve"> </w:t>
            </w:r>
            <w:r w:rsidRPr="00087E05">
              <w:rPr>
                <w:rFonts w:asciiTheme="minorHAnsi" w:hAnsiTheme="minorHAnsi" w:cstheme="minorHAnsi"/>
                <w:color w:val="292526"/>
                <w:sz w:val="16"/>
                <w:szCs w:val="18"/>
              </w:rPr>
              <w:t>-</w:t>
            </w:r>
            <w:proofErr w:type="spellStart"/>
            <w:r w:rsidRPr="00087E05">
              <w:rPr>
                <w:rFonts w:asciiTheme="minorHAnsi" w:hAnsiTheme="minorHAnsi" w:cstheme="minorHAnsi"/>
                <w:color w:val="292526"/>
                <w:sz w:val="16"/>
                <w:szCs w:val="18"/>
              </w:rPr>
              <w:t>est</w:t>
            </w:r>
            <w:proofErr w:type="spellEnd"/>
            <w:r w:rsidRPr="00087E05">
              <w:rPr>
                <w:rFonts w:asciiTheme="minorHAnsi" w:hAnsiTheme="minorHAnsi" w:cstheme="minorHAnsi"/>
                <w:color w:val="292526"/>
                <w:spacing w:val="-14"/>
                <w:sz w:val="16"/>
                <w:szCs w:val="18"/>
              </w:rPr>
              <w:t xml:space="preserve"> </w:t>
            </w:r>
            <w:r w:rsidRPr="00087E05">
              <w:rPr>
                <w:rFonts w:asciiTheme="minorHAnsi" w:hAnsiTheme="minorHAnsi" w:cstheme="minorHAnsi"/>
                <w:color w:val="292526"/>
                <w:sz w:val="16"/>
                <w:szCs w:val="18"/>
              </w:rPr>
              <w:t>endings.</w:t>
            </w:r>
          </w:p>
          <w:p w:rsidR="002B446A" w:rsidRPr="00087E05" w:rsidRDefault="002B446A" w:rsidP="002B446A">
            <w:pPr>
              <w:rPr>
                <w:rFonts w:cstheme="minorHAnsi"/>
                <w:sz w:val="16"/>
              </w:rPr>
            </w:pPr>
            <w:r w:rsidRPr="00087E05">
              <w:rPr>
                <w:rFonts w:cstheme="minorHAnsi"/>
                <w:color w:val="292526"/>
                <w:spacing w:val="-6"/>
                <w:sz w:val="16"/>
                <w:szCs w:val="18"/>
              </w:rPr>
              <w:t xml:space="preserve">To </w:t>
            </w:r>
            <w:r w:rsidRPr="00087E05">
              <w:rPr>
                <w:rFonts w:cstheme="minorHAnsi"/>
                <w:color w:val="292526"/>
                <w:sz w:val="16"/>
                <w:szCs w:val="18"/>
              </w:rPr>
              <w:t xml:space="preserve">read words with </w:t>
            </w:r>
            <w:r w:rsidRPr="00087E05">
              <w:rPr>
                <w:rFonts w:cstheme="minorHAnsi"/>
                <w:color w:val="292526"/>
                <w:spacing w:val="-3"/>
                <w:sz w:val="16"/>
                <w:szCs w:val="18"/>
              </w:rPr>
              <w:t xml:space="preserve">contractions, </w:t>
            </w:r>
            <w:proofErr w:type="gramStart"/>
            <w:r w:rsidRPr="00087E05">
              <w:rPr>
                <w:rFonts w:cstheme="minorHAnsi"/>
                <w:color w:val="292526"/>
                <w:sz w:val="16"/>
                <w:szCs w:val="18"/>
              </w:rPr>
              <w:t>e.g.</w:t>
            </w:r>
            <w:proofErr w:type="gramEnd"/>
            <w:r w:rsidRPr="00087E05">
              <w:rPr>
                <w:rFonts w:cstheme="minorHAnsi"/>
                <w:color w:val="292526"/>
                <w:sz w:val="16"/>
                <w:szCs w:val="18"/>
              </w:rPr>
              <w:t xml:space="preserve"> I’m,</w:t>
            </w:r>
            <w:r w:rsidRPr="00087E05">
              <w:rPr>
                <w:rFonts w:cstheme="minorHAnsi"/>
                <w:color w:val="292526"/>
                <w:spacing w:val="-18"/>
                <w:sz w:val="16"/>
                <w:szCs w:val="18"/>
              </w:rPr>
              <w:t xml:space="preserve"> </w:t>
            </w:r>
            <w:r w:rsidRPr="00087E05">
              <w:rPr>
                <w:rFonts w:cstheme="minorHAnsi"/>
                <w:color w:val="292526"/>
                <w:sz w:val="16"/>
                <w:szCs w:val="18"/>
              </w:rPr>
              <w:t>I’ll and</w:t>
            </w:r>
            <w:r w:rsidRPr="00087E05">
              <w:rPr>
                <w:rFonts w:cstheme="minorHAnsi"/>
                <w:color w:val="292526"/>
                <w:spacing w:val="-5"/>
                <w:sz w:val="16"/>
                <w:szCs w:val="18"/>
              </w:rPr>
              <w:t xml:space="preserve"> </w:t>
            </w:r>
            <w:r w:rsidRPr="00087E05">
              <w:rPr>
                <w:rFonts w:cstheme="minorHAnsi"/>
                <w:color w:val="292526"/>
                <w:spacing w:val="-3"/>
                <w:sz w:val="16"/>
                <w:szCs w:val="18"/>
              </w:rPr>
              <w:t>we’ll.</w:t>
            </w:r>
          </w:p>
        </w:tc>
        <w:tc>
          <w:tcPr>
            <w:tcW w:w="2142" w:type="dxa"/>
            <w:shd w:val="clear" w:color="auto" w:fill="FFF2CC" w:themeFill="accent4" w:themeFillTint="33"/>
          </w:tcPr>
          <w:p w:rsidR="002B446A" w:rsidRPr="00087E05" w:rsidRDefault="002B446A" w:rsidP="002B446A">
            <w:pPr>
              <w:pStyle w:val="TableParagraph"/>
              <w:kinsoku w:val="0"/>
              <w:overflowPunct w:val="0"/>
              <w:spacing w:before="57" w:line="259" w:lineRule="auto"/>
              <w:ind w:right="79"/>
              <w:jc w:val="left"/>
              <w:rPr>
                <w:rFonts w:asciiTheme="minorHAnsi" w:hAnsiTheme="minorHAnsi" w:cstheme="minorHAnsi"/>
                <w:color w:val="292526"/>
                <w:spacing w:val="-5"/>
                <w:w w:val="105"/>
                <w:sz w:val="16"/>
                <w:szCs w:val="18"/>
              </w:rPr>
            </w:pPr>
            <w:r w:rsidRPr="00087E05">
              <w:rPr>
                <w:rFonts w:asciiTheme="minorHAnsi" w:hAnsiTheme="minorHAnsi" w:cstheme="minorHAnsi"/>
                <w:color w:val="292526"/>
                <w:spacing w:val="-6"/>
                <w:w w:val="105"/>
                <w:sz w:val="16"/>
                <w:szCs w:val="18"/>
              </w:rPr>
              <w:t xml:space="preserve">To </w:t>
            </w:r>
            <w:r w:rsidRPr="00087E05">
              <w:rPr>
                <w:rFonts w:asciiTheme="minorHAnsi" w:hAnsiTheme="minorHAnsi" w:cstheme="minorHAnsi"/>
                <w:color w:val="292526"/>
                <w:w w:val="105"/>
                <w:sz w:val="16"/>
                <w:szCs w:val="18"/>
              </w:rPr>
              <w:t xml:space="preserve">continue to apply phonic knowledge and skills as </w:t>
            </w:r>
            <w:r w:rsidRPr="00087E05">
              <w:rPr>
                <w:rFonts w:asciiTheme="minorHAnsi" w:hAnsiTheme="minorHAnsi" w:cstheme="minorHAnsi"/>
                <w:color w:val="292526"/>
                <w:spacing w:val="-2"/>
                <w:w w:val="105"/>
                <w:sz w:val="16"/>
                <w:szCs w:val="18"/>
              </w:rPr>
              <w:t xml:space="preserve">the </w:t>
            </w:r>
            <w:r w:rsidRPr="00087E05">
              <w:rPr>
                <w:rFonts w:asciiTheme="minorHAnsi" w:hAnsiTheme="minorHAnsi" w:cstheme="minorHAnsi"/>
                <w:color w:val="292526"/>
                <w:w w:val="105"/>
                <w:sz w:val="16"/>
                <w:szCs w:val="18"/>
              </w:rPr>
              <w:t xml:space="preserve">route to </w:t>
            </w:r>
            <w:r w:rsidRPr="00087E05">
              <w:rPr>
                <w:rFonts w:asciiTheme="minorHAnsi" w:hAnsiTheme="minorHAnsi" w:cstheme="minorHAnsi"/>
                <w:color w:val="292526"/>
                <w:spacing w:val="-2"/>
                <w:w w:val="105"/>
                <w:sz w:val="16"/>
                <w:szCs w:val="18"/>
              </w:rPr>
              <w:t xml:space="preserve">decode </w:t>
            </w:r>
            <w:r w:rsidRPr="00087E05">
              <w:rPr>
                <w:rFonts w:asciiTheme="minorHAnsi" w:hAnsiTheme="minorHAnsi" w:cstheme="minorHAnsi"/>
                <w:color w:val="292526"/>
                <w:w w:val="105"/>
                <w:sz w:val="16"/>
                <w:szCs w:val="18"/>
              </w:rPr>
              <w:t>words until</w:t>
            </w:r>
            <w:r w:rsidRPr="00087E05">
              <w:rPr>
                <w:rFonts w:asciiTheme="minorHAnsi" w:hAnsiTheme="minorHAnsi" w:cstheme="minorHAnsi"/>
                <w:color w:val="292526"/>
                <w:spacing w:val="-1"/>
                <w:w w:val="105"/>
                <w:sz w:val="16"/>
                <w:szCs w:val="18"/>
              </w:rPr>
              <w:t xml:space="preserve"> </w:t>
            </w:r>
            <w:r w:rsidRPr="00087E05">
              <w:rPr>
                <w:rFonts w:asciiTheme="minorHAnsi" w:hAnsiTheme="minorHAnsi" w:cstheme="minorHAnsi"/>
                <w:color w:val="292526"/>
                <w:spacing w:val="-5"/>
                <w:w w:val="105"/>
                <w:sz w:val="16"/>
                <w:szCs w:val="18"/>
              </w:rPr>
              <w:t>automatic</w:t>
            </w:r>
            <w:r w:rsidRPr="00087E05">
              <w:rPr>
                <w:rFonts w:asciiTheme="minorHAnsi" w:hAnsiTheme="minorHAnsi" w:cstheme="minorHAnsi"/>
                <w:color w:val="292526"/>
                <w:spacing w:val="-5"/>
                <w:w w:val="105"/>
                <w:sz w:val="16"/>
                <w:szCs w:val="18"/>
              </w:rPr>
              <w:t xml:space="preserve"> </w:t>
            </w:r>
            <w:r w:rsidRPr="00087E05">
              <w:rPr>
                <w:rFonts w:asciiTheme="minorHAnsi" w:hAnsiTheme="minorHAnsi" w:cstheme="minorHAnsi"/>
                <w:color w:val="292526"/>
                <w:w w:val="105"/>
                <w:sz w:val="16"/>
                <w:szCs w:val="18"/>
              </w:rPr>
              <w:t xml:space="preserve">decoding </w:t>
            </w:r>
            <w:proofErr w:type="gramStart"/>
            <w:r w:rsidRPr="00087E05">
              <w:rPr>
                <w:rFonts w:asciiTheme="minorHAnsi" w:hAnsiTheme="minorHAnsi" w:cstheme="minorHAnsi"/>
                <w:color w:val="292526"/>
                <w:w w:val="105"/>
                <w:sz w:val="16"/>
                <w:szCs w:val="18"/>
              </w:rPr>
              <w:t>has become embedded</w:t>
            </w:r>
            <w:proofErr w:type="gramEnd"/>
            <w:r w:rsidRPr="00087E05">
              <w:rPr>
                <w:rFonts w:asciiTheme="minorHAnsi" w:hAnsiTheme="minorHAnsi" w:cstheme="minorHAnsi"/>
                <w:color w:val="292526"/>
                <w:w w:val="105"/>
                <w:sz w:val="16"/>
                <w:szCs w:val="18"/>
              </w:rPr>
              <w:t xml:space="preserve"> and reading is fluent.</w:t>
            </w:r>
          </w:p>
          <w:p w:rsidR="002B446A" w:rsidRPr="00087E05" w:rsidRDefault="002B446A" w:rsidP="002B446A">
            <w:pPr>
              <w:pStyle w:val="TableParagraph"/>
              <w:kinsoku w:val="0"/>
              <w:overflowPunct w:val="0"/>
              <w:spacing w:before="167" w:line="259" w:lineRule="auto"/>
              <w:ind w:right="92"/>
              <w:jc w:val="left"/>
              <w:rPr>
                <w:rFonts w:asciiTheme="minorHAnsi" w:hAnsiTheme="minorHAnsi" w:cstheme="minorHAnsi"/>
                <w:color w:val="292526"/>
                <w:spacing w:val="-5"/>
                <w:w w:val="105"/>
                <w:sz w:val="16"/>
                <w:szCs w:val="18"/>
              </w:rPr>
            </w:pPr>
            <w:r w:rsidRPr="00087E05">
              <w:rPr>
                <w:rFonts w:asciiTheme="minorHAnsi" w:hAnsiTheme="minorHAnsi" w:cstheme="minorHAnsi"/>
                <w:color w:val="292526"/>
                <w:spacing w:val="-6"/>
                <w:w w:val="105"/>
                <w:sz w:val="16"/>
                <w:szCs w:val="18"/>
              </w:rPr>
              <w:t xml:space="preserve">To </w:t>
            </w:r>
            <w:r w:rsidRPr="00087E05">
              <w:rPr>
                <w:rFonts w:asciiTheme="minorHAnsi" w:hAnsiTheme="minorHAnsi" w:cstheme="minorHAnsi"/>
                <w:color w:val="292526"/>
                <w:w w:val="105"/>
                <w:sz w:val="16"/>
                <w:szCs w:val="18"/>
              </w:rPr>
              <w:t xml:space="preserve">read </w:t>
            </w:r>
            <w:r w:rsidRPr="00087E05">
              <w:rPr>
                <w:rFonts w:asciiTheme="minorHAnsi" w:hAnsiTheme="minorHAnsi" w:cstheme="minorHAnsi"/>
                <w:color w:val="292526"/>
                <w:spacing w:val="-3"/>
                <w:w w:val="105"/>
                <w:sz w:val="16"/>
                <w:szCs w:val="18"/>
              </w:rPr>
              <w:t xml:space="preserve">accurately </w:t>
            </w:r>
            <w:r w:rsidRPr="00087E05">
              <w:rPr>
                <w:rFonts w:asciiTheme="minorHAnsi" w:hAnsiTheme="minorHAnsi" w:cstheme="minorHAnsi"/>
                <w:color w:val="292526"/>
                <w:w w:val="105"/>
                <w:sz w:val="16"/>
                <w:szCs w:val="18"/>
              </w:rPr>
              <w:t xml:space="preserve">by blending the </w:t>
            </w:r>
            <w:r w:rsidRPr="00087E05">
              <w:rPr>
                <w:rFonts w:asciiTheme="minorHAnsi" w:hAnsiTheme="minorHAnsi" w:cstheme="minorHAnsi"/>
                <w:color w:val="292526"/>
                <w:spacing w:val="-2"/>
                <w:w w:val="105"/>
                <w:sz w:val="16"/>
                <w:szCs w:val="18"/>
              </w:rPr>
              <w:t xml:space="preserve">sounds </w:t>
            </w:r>
            <w:r w:rsidRPr="00087E05">
              <w:rPr>
                <w:rFonts w:asciiTheme="minorHAnsi" w:hAnsiTheme="minorHAnsi" w:cstheme="minorHAnsi"/>
                <w:color w:val="292526"/>
                <w:w w:val="105"/>
                <w:sz w:val="16"/>
                <w:szCs w:val="18"/>
              </w:rPr>
              <w:t xml:space="preserve">in words that contain the </w:t>
            </w:r>
            <w:r w:rsidRPr="00087E05">
              <w:rPr>
                <w:rFonts w:asciiTheme="minorHAnsi" w:hAnsiTheme="minorHAnsi" w:cstheme="minorHAnsi"/>
                <w:color w:val="292526"/>
                <w:spacing w:val="-3"/>
                <w:w w:val="105"/>
                <w:sz w:val="16"/>
                <w:szCs w:val="18"/>
              </w:rPr>
              <w:t xml:space="preserve">graphemes </w:t>
            </w:r>
            <w:r w:rsidRPr="00087E05">
              <w:rPr>
                <w:rFonts w:asciiTheme="minorHAnsi" w:hAnsiTheme="minorHAnsi" w:cstheme="minorHAnsi"/>
                <w:color w:val="292526"/>
                <w:w w:val="105"/>
                <w:sz w:val="16"/>
                <w:szCs w:val="18"/>
              </w:rPr>
              <w:t xml:space="preserve">taught so </w:t>
            </w:r>
            <w:r w:rsidRPr="00087E05">
              <w:rPr>
                <w:rFonts w:asciiTheme="minorHAnsi" w:hAnsiTheme="minorHAnsi" w:cstheme="minorHAnsi"/>
                <w:color w:val="292526"/>
                <w:spacing w:val="-5"/>
                <w:w w:val="105"/>
                <w:sz w:val="16"/>
                <w:szCs w:val="18"/>
              </w:rPr>
              <w:t>far,</w:t>
            </w:r>
          </w:p>
          <w:p w:rsidR="002B446A" w:rsidRPr="00087E05" w:rsidRDefault="002B446A" w:rsidP="002B446A">
            <w:pPr>
              <w:pStyle w:val="TableParagraph"/>
              <w:kinsoku w:val="0"/>
              <w:overflowPunct w:val="0"/>
              <w:spacing w:line="259" w:lineRule="auto"/>
              <w:ind w:right="35"/>
              <w:jc w:val="left"/>
              <w:rPr>
                <w:rFonts w:asciiTheme="minorHAnsi" w:hAnsiTheme="minorHAnsi" w:cstheme="minorHAnsi"/>
                <w:color w:val="292526"/>
                <w:w w:val="105"/>
                <w:sz w:val="16"/>
                <w:szCs w:val="18"/>
              </w:rPr>
            </w:pPr>
            <w:proofErr w:type="gramStart"/>
            <w:r w:rsidRPr="00087E05">
              <w:rPr>
                <w:rFonts w:asciiTheme="minorHAnsi" w:hAnsiTheme="minorHAnsi" w:cstheme="minorHAnsi"/>
                <w:color w:val="292526"/>
                <w:w w:val="105"/>
                <w:sz w:val="16"/>
                <w:szCs w:val="18"/>
              </w:rPr>
              <w:t>especially</w:t>
            </w:r>
            <w:proofErr w:type="gramEnd"/>
            <w:r w:rsidRPr="00087E05">
              <w:rPr>
                <w:rFonts w:asciiTheme="minorHAnsi" w:hAnsiTheme="minorHAnsi" w:cstheme="minorHAnsi"/>
                <w:color w:val="292526"/>
                <w:w w:val="105"/>
                <w:sz w:val="16"/>
                <w:szCs w:val="18"/>
              </w:rPr>
              <w:t xml:space="preserve"> recognising alternative sounds for graphemes.</w:t>
            </w:r>
          </w:p>
          <w:p w:rsidR="002B446A" w:rsidRPr="00087E05" w:rsidRDefault="002B446A" w:rsidP="002B446A">
            <w:pPr>
              <w:pStyle w:val="TableParagraph"/>
              <w:kinsoku w:val="0"/>
              <w:overflowPunct w:val="0"/>
              <w:spacing w:before="167" w:line="259" w:lineRule="auto"/>
              <w:ind w:right="47"/>
              <w:jc w:val="left"/>
              <w:rPr>
                <w:rFonts w:asciiTheme="minorHAnsi" w:hAnsiTheme="minorHAnsi" w:cstheme="minorHAnsi"/>
                <w:color w:val="292526"/>
                <w:w w:val="105"/>
                <w:sz w:val="16"/>
                <w:szCs w:val="18"/>
              </w:rPr>
            </w:pPr>
            <w:r w:rsidRPr="00087E05">
              <w:rPr>
                <w:rFonts w:asciiTheme="minorHAnsi" w:hAnsiTheme="minorHAnsi" w:cstheme="minorHAnsi"/>
                <w:color w:val="292526"/>
                <w:w w:val="105"/>
                <w:sz w:val="16"/>
                <w:szCs w:val="18"/>
              </w:rPr>
              <w:t>To accurately read most words of two or more syllables.</w:t>
            </w:r>
          </w:p>
          <w:p w:rsidR="002B446A" w:rsidRPr="00087E05" w:rsidRDefault="002B446A" w:rsidP="002B446A">
            <w:pPr>
              <w:rPr>
                <w:rFonts w:cstheme="minorHAnsi"/>
                <w:sz w:val="16"/>
              </w:rPr>
            </w:pPr>
            <w:r w:rsidRPr="00087E05">
              <w:rPr>
                <w:rFonts w:cstheme="minorHAnsi"/>
                <w:color w:val="292526"/>
                <w:spacing w:val="-6"/>
                <w:w w:val="105"/>
                <w:sz w:val="16"/>
                <w:szCs w:val="18"/>
              </w:rPr>
              <w:t xml:space="preserve">To </w:t>
            </w:r>
            <w:r w:rsidRPr="00087E05">
              <w:rPr>
                <w:rFonts w:cstheme="minorHAnsi"/>
                <w:color w:val="292526"/>
                <w:w w:val="105"/>
                <w:sz w:val="16"/>
                <w:szCs w:val="18"/>
              </w:rPr>
              <w:t xml:space="preserve">read most </w:t>
            </w:r>
            <w:r w:rsidRPr="00087E05">
              <w:rPr>
                <w:rFonts w:cstheme="minorHAnsi"/>
                <w:color w:val="292526"/>
                <w:spacing w:val="-3"/>
                <w:w w:val="105"/>
                <w:sz w:val="16"/>
                <w:szCs w:val="18"/>
              </w:rPr>
              <w:t xml:space="preserve">words </w:t>
            </w:r>
            <w:r w:rsidRPr="00087E05">
              <w:rPr>
                <w:rFonts w:cstheme="minorHAnsi"/>
                <w:color w:val="292526"/>
                <w:w w:val="105"/>
                <w:sz w:val="16"/>
                <w:szCs w:val="18"/>
              </w:rPr>
              <w:t xml:space="preserve">containing </w:t>
            </w:r>
            <w:r w:rsidRPr="00087E05">
              <w:rPr>
                <w:rFonts w:cstheme="minorHAnsi"/>
                <w:color w:val="292526"/>
                <w:spacing w:val="-5"/>
                <w:w w:val="105"/>
                <w:sz w:val="16"/>
                <w:szCs w:val="18"/>
              </w:rPr>
              <w:t xml:space="preserve">common </w:t>
            </w:r>
            <w:r w:rsidRPr="00087E05">
              <w:rPr>
                <w:rFonts w:cstheme="minorHAnsi"/>
                <w:color w:val="292526"/>
                <w:spacing w:val="-3"/>
                <w:w w:val="105"/>
                <w:sz w:val="16"/>
                <w:szCs w:val="18"/>
              </w:rPr>
              <w:t>suffixes.*</w:t>
            </w:r>
          </w:p>
        </w:tc>
        <w:tc>
          <w:tcPr>
            <w:tcW w:w="2136" w:type="dxa"/>
            <w:shd w:val="clear" w:color="auto" w:fill="FFF2CC" w:themeFill="accent4" w:themeFillTint="33"/>
          </w:tcPr>
          <w:p w:rsidR="002B446A" w:rsidRPr="00087E05" w:rsidRDefault="002B446A" w:rsidP="002B446A">
            <w:pPr>
              <w:pStyle w:val="TableParagraph"/>
              <w:kinsoku w:val="0"/>
              <w:overflowPunct w:val="0"/>
              <w:spacing w:before="47" w:line="244" w:lineRule="auto"/>
              <w:ind w:right="175"/>
              <w:jc w:val="left"/>
              <w:rPr>
                <w:rFonts w:asciiTheme="minorHAnsi" w:hAnsiTheme="minorHAnsi" w:cstheme="minorHAnsi"/>
                <w:color w:val="292526"/>
                <w:spacing w:val="-3"/>
                <w:sz w:val="16"/>
                <w:szCs w:val="18"/>
              </w:rPr>
            </w:pPr>
            <w:r w:rsidRPr="00087E05">
              <w:rPr>
                <w:rFonts w:asciiTheme="minorHAnsi" w:hAnsiTheme="minorHAnsi" w:cstheme="minorHAnsi"/>
                <w:color w:val="292526"/>
                <w:spacing w:val="-5"/>
                <w:sz w:val="16"/>
                <w:szCs w:val="18"/>
              </w:rPr>
              <w:t xml:space="preserve">To </w:t>
            </w:r>
            <w:r w:rsidRPr="00087E05">
              <w:rPr>
                <w:rFonts w:asciiTheme="minorHAnsi" w:hAnsiTheme="minorHAnsi" w:cstheme="minorHAnsi"/>
                <w:color w:val="292526"/>
                <w:sz w:val="16"/>
                <w:szCs w:val="18"/>
              </w:rPr>
              <w:t xml:space="preserve">use their </w:t>
            </w:r>
            <w:r w:rsidRPr="00087E05">
              <w:rPr>
                <w:rFonts w:asciiTheme="minorHAnsi" w:hAnsiTheme="minorHAnsi" w:cstheme="minorHAnsi"/>
                <w:color w:val="292526"/>
                <w:spacing w:val="-2"/>
                <w:sz w:val="16"/>
                <w:szCs w:val="18"/>
              </w:rPr>
              <w:t xml:space="preserve">phonic </w:t>
            </w:r>
            <w:r w:rsidRPr="00087E05">
              <w:rPr>
                <w:rFonts w:asciiTheme="minorHAnsi" w:hAnsiTheme="minorHAnsi" w:cstheme="minorHAnsi"/>
                <w:color w:val="292526"/>
                <w:sz w:val="16"/>
                <w:szCs w:val="18"/>
              </w:rPr>
              <w:t>knowledge</w:t>
            </w:r>
            <w:r w:rsidRPr="00087E05">
              <w:rPr>
                <w:rFonts w:asciiTheme="minorHAnsi" w:hAnsiTheme="minorHAnsi" w:cstheme="minorHAnsi"/>
                <w:color w:val="292526"/>
                <w:spacing w:val="-31"/>
                <w:sz w:val="16"/>
                <w:szCs w:val="18"/>
              </w:rPr>
              <w:t xml:space="preserve"> </w:t>
            </w:r>
            <w:r w:rsidRPr="00087E05">
              <w:rPr>
                <w:rFonts w:asciiTheme="minorHAnsi" w:hAnsiTheme="minorHAnsi" w:cstheme="minorHAnsi"/>
                <w:color w:val="292526"/>
                <w:sz w:val="16"/>
                <w:szCs w:val="18"/>
              </w:rPr>
              <w:t>to</w:t>
            </w:r>
            <w:r w:rsidRPr="00087E05">
              <w:rPr>
                <w:rFonts w:asciiTheme="minorHAnsi" w:hAnsiTheme="minorHAnsi" w:cstheme="minorHAnsi"/>
                <w:color w:val="292526"/>
                <w:spacing w:val="-30"/>
                <w:sz w:val="16"/>
                <w:szCs w:val="18"/>
              </w:rPr>
              <w:t xml:space="preserve"> </w:t>
            </w:r>
            <w:r w:rsidRPr="00087E05">
              <w:rPr>
                <w:rFonts w:asciiTheme="minorHAnsi" w:hAnsiTheme="minorHAnsi" w:cstheme="minorHAnsi"/>
                <w:color w:val="292526"/>
                <w:spacing w:val="-2"/>
                <w:sz w:val="16"/>
                <w:szCs w:val="18"/>
              </w:rPr>
              <w:t xml:space="preserve">decode </w:t>
            </w:r>
            <w:r w:rsidRPr="00087E05">
              <w:rPr>
                <w:rFonts w:asciiTheme="minorHAnsi" w:hAnsiTheme="minorHAnsi" w:cstheme="minorHAnsi"/>
                <w:color w:val="292526"/>
                <w:w w:val="95"/>
                <w:sz w:val="16"/>
                <w:szCs w:val="18"/>
              </w:rPr>
              <w:t xml:space="preserve">quickly and </w:t>
            </w:r>
            <w:r w:rsidRPr="00087E05">
              <w:rPr>
                <w:rFonts w:asciiTheme="minorHAnsi" w:hAnsiTheme="minorHAnsi" w:cstheme="minorHAnsi"/>
                <w:color w:val="292526"/>
                <w:spacing w:val="-3"/>
                <w:w w:val="95"/>
                <w:sz w:val="16"/>
                <w:szCs w:val="18"/>
              </w:rPr>
              <w:t xml:space="preserve">accurately </w:t>
            </w:r>
            <w:r w:rsidRPr="00087E05">
              <w:rPr>
                <w:rFonts w:asciiTheme="minorHAnsi" w:hAnsiTheme="minorHAnsi" w:cstheme="minorHAnsi"/>
                <w:color w:val="292526"/>
                <w:w w:val="95"/>
                <w:sz w:val="16"/>
                <w:szCs w:val="18"/>
              </w:rPr>
              <w:t>(may</w:t>
            </w:r>
            <w:r w:rsidRPr="00087E05">
              <w:rPr>
                <w:rFonts w:asciiTheme="minorHAnsi" w:hAnsiTheme="minorHAnsi" w:cstheme="minorHAnsi"/>
                <w:color w:val="292526"/>
                <w:spacing w:val="-12"/>
                <w:w w:val="95"/>
                <w:sz w:val="16"/>
                <w:szCs w:val="18"/>
              </w:rPr>
              <w:t xml:space="preserve"> </w:t>
            </w:r>
            <w:r w:rsidRPr="00087E05">
              <w:rPr>
                <w:rFonts w:asciiTheme="minorHAnsi" w:hAnsiTheme="minorHAnsi" w:cstheme="minorHAnsi"/>
                <w:color w:val="292526"/>
                <w:w w:val="95"/>
                <w:sz w:val="16"/>
                <w:szCs w:val="18"/>
              </w:rPr>
              <w:t>still</w:t>
            </w:r>
            <w:r w:rsidRPr="00087E05">
              <w:rPr>
                <w:rFonts w:asciiTheme="minorHAnsi" w:hAnsiTheme="minorHAnsi" w:cstheme="minorHAnsi"/>
                <w:color w:val="292526"/>
                <w:spacing w:val="-12"/>
                <w:w w:val="95"/>
                <w:sz w:val="16"/>
                <w:szCs w:val="18"/>
              </w:rPr>
              <w:t xml:space="preserve"> </w:t>
            </w:r>
            <w:r w:rsidRPr="00087E05">
              <w:rPr>
                <w:rFonts w:asciiTheme="minorHAnsi" w:hAnsiTheme="minorHAnsi" w:cstheme="minorHAnsi"/>
                <w:color w:val="292526"/>
                <w:w w:val="95"/>
                <w:sz w:val="16"/>
                <w:szCs w:val="18"/>
              </w:rPr>
              <w:t>need</w:t>
            </w:r>
            <w:r w:rsidRPr="00087E05">
              <w:rPr>
                <w:rFonts w:asciiTheme="minorHAnsi" w:hAnsiTheme="minorHAnsi" w:cstheme="minorHAnsi"/>
                <w:color w:val="292526"/>
                <w:spacing w:val="-11"/>
                <w:w w:val="95"/>
                <w:sz w:val="16"/>
                <w:szCs w:val="18"/>
              </w:rPr>
              <w:t xml:space="preserve"> </w:t>
            </w:r>
            <w:r w:rsidRPr="00087E05">
              <w:rPr>
                <w:rFonts w:asciiTheme="minorHAnsi" w:hAnsiTheme="minorHAnsi" w:cstheme="minorHAnsi"/>
                <w:color w:val="292526"/>
                <w:w w:val="95"/>
                <w:sz w:val="16"/>
                <w:szCs w:val="18"/>
              </w:rPr>
              <w:t>support to</w:t>
            </w:r>
            <w:r w:rsidRPr="00087E05">
              <w:rPr>
                <w:rFonts w:asciiTheme="minorHAnsi" w:hAnsiTheme="minorHAnsi" w:cstheme="minorHAnsi"/>
                <w:color w:val="292526"/>
                <w:spacing w:val="-16"/>
                <w:w w:val="95"/>
                <w:sz w:val="16"/>
                <w:szCs w:val="18"/>
              </w:rPr>
              <w:t xml:space="preserve"> </w:t>
            </w:r>
            <w:r w:rsidRPr="00087E05">
              <w:rPr>
                <w:rFonts w:asciiTheme="minorHAnsi" w:hAnsiTheme="minorHAnsi" w:cstheme="minorHAnsi"/>
                <w:color w:val="292526"/>
                <w:w w:val="95"/>
                <w:sz w:val="16"/>
                <w:szCs w:val="18"/>
              </w:rPr>
              <w:t>read</w:t>
            </w:r>
            <w:r w:rsidRPr="00087E05">
              <w:rPr>
                <w:rFonts w:asciiTheme="minorHAnsi" w:hAnsiTheme="minorHAnsi" w:cstheme="minorHAnsi"/>
                <w:color w:val="292526"/>
                <w:spacing w:val="-15"/>
                <w:w w:val="95"/>
                <w:sz w:val="16"/>
                <w:szCs w:val="18"/>
              </w:rPr>
              <w:t xml:space="preserve"> </w:t>
            </w:r>
            <w:r w:rsidRPr="00087E05">
              <w:rPr>
                <w:rFonts w:asciiTheme="minorHAnsi" w:hAnsiTheme="minorHAnsi" w:cstheme="minorHAnsi"/>
                <w:color w:val="292526"/>
                <w:w w:val="95"/>
                <w:sz w:val="16"/>
                <w:szCs w:val="18"/>
              </w:rPr>
              <w:t>longer</w:t>
            </w:r>
            <w:r w:rsidRPr="00087E05">
              <w:rPr>
                <w:rFonts w:asciiTheme="minorHAnsi" w:hAnsiTheme="minorHAnsi" w:cstheme="minorHAnsi"/>
                <w:color w:val="292526"/>
                <w:spacing w:val="-15"/>
                <w:w w:val="95"/>
                <w:sz w:val="16"/>
                <w:szCs w:val="18"/>
              </w:rPr>
              <w:t xml:space="preserve"> </w:t>
            </w:r>
            <w:r w:rsidRPr="00087E05">
              <w:rPr>
                <w:rFonts w:asciiTheme="minorHAnsi" w:hAnsiTheme="minorHAnsi" w:cstheme="minorHAnsi"/>
                <w:color w:val="292526"/>
                <w:w w:val="95"/>
                <w:sz w:val="16"/>
                <w:szCs w:val="18"/>
              </w:rPr>
              <w:t xml:space="preserve">unknown </w:t>
            </w:r>
            <w:r w:rsidRPr="00087E05">
              <w:rPr>
                <w:rFonts w:asciiTheme="minorHAnsi" w:hAnsiTheme="minorHAnsi" w:cstheme="minorHAnsi"/>
                <w:color w:val="292526"/>
                <w:spacing w:val="-3"/>
                <w:sz w:val="16"/>
                <w:szCs w:val="18"/>
              </w:rPr>
              <w:t>words).</w:t>
            </w:r>
          </w:p>
          <w:p w:rsidR="002B446A" w:rsidRPr="00087E05" w:rsidRDefault="002B446A" w:rsidP="002B446A">
            <w:pPr>
              <w:pStyle w:val="TableParagraph"/>
              <w:kinsoku w:val="0"/>
              <w:overflowPunct w:val="0"/>
              <w:spacing w:before="168" w:line="244" w:lineRule="auto"/>
              <w:ind w:right="75"/>
              <w:jc w:val="left"/>
              <w:rPr>
                <w:rFonts w:asciiTheme="minorHAnsi" w:hAnsiTheme="minorHAnsi" w:cstheme="minorHAnsi"/>
                <w:color w:val="292526"/>
                <w:sz w:val="16"/>
                <w:szCs w:val="18"/>
              </w:rPr>
            </w:pPr>
            <w:r w:rsidRPr="00087E05">
              <w:rPr>
                <w:rFonts w:asciiTheme="minorHAnsi" w:hAnsiTheme="minorHAnsi" w:cstheme="minorHAnsi"/>
                <w:color w:val="292526"/>
                <w:spacing w:val="-5"/>
                <w:sz w:val="16"/>
                <w:szCs w:val="18"/>
              </w:rPr>
              <w:t>To</w:t>
            </w:r>
            <w:r w:rsidRPr="00087E05">
              <w:rPr>
                <w:rFonts w:asciiTheme="minorHAnsi" w:hAnsiTheme="minorHAnsi" w:cstheme="minorHAnsi"/>
                <w:color w:val="292526"/>
                <w:spacing w:val="-23"/>
                <w:sz w:val="16"/>
                <w:szCs w:val="18"/>
              </w:rPr>
              <w:t xml:space="preserve"> </w:t>
            </w:r>
            <w:r w:rsidRPr="00087E05">
              <w:rPr>
                <w:rFonts w:asciiTheme="minorHAnsi" w:hAnsiTheme="minorHAnsi" w:cstheme="minorHAnsi"/>
                <w:color w:val="292526"/>
                <w:sz w:val="16"/>
                <w:szCs w:val="18"/>
              </w:rPr>
              <w:t>apply</w:t>
            </w:r>
            <w:r w:rsidRPr="00087E05">
              <w:rPr>
                <w:rFonts w:asciiTheme="minorHAnsi" w:hAnsiTheme="minorHAnsi" w:cstheme="minorHAnsi"/>
                <w:color w:val="292526"/>
                <w:spacing w:val="-22"/>
                <w:sz w:val="16"/>
                <w:szCs w:val="18"/>
              </w:rPr>
              <w:t xml:space="preserve"> </w:t>
            </w:r>
            <w:r w:rsidRPr="00087E05">
              <w:rPr>
                <w:rFonts w:asciiTheme="minorHAnsi" w:hAnsiTheme="minorHAnsi" w:cstheme="minorHAnsi"/>
                <w:color w:val="292526"/>
                <w:sz w:val="16"/>
                <w:szCs w:val="18"/>
              </w:rPr>
              <w:t>their</w:t>
            </w:r>
            <w:r w:rsidRPr="00087E05">
              <w:rPr>
                <w:rFonts w:asciiTheme="minorHAnsi" w:hAnsiTheme="minorHAnsi" w:cstheme="minorHAnsi"/>
                <w:color w:val="292526"/>
                <w:spacing w:val="-22"/>
                <w:sz w:val="16"/>
                <w:szCs w:val="18"/>
              </w:rPr>
              <w:t xml:space="preserve"> </w:t>
            </w:r>
            <w:r w:rsidRPr="00087E05">
              <w:rPr>
                <w:rFonts w:asciiTheme="minorHAnsi" w:hAnsiTheme="minorHAnsi" w:cstheme="minorHAnsi"/>
                <w:color w:val="292526"/>
                <w:spacing w:val="-3"/>
                <w:sz w:val="16"/>
                <w:szCs w:val="18"/>
              </w:rPr>
              <w:t xml:space="preserve">growing </w:t>
            </w:r>
            <w:r w:rsidRPr="00087E05">
              <w:rPr>
                <w:rFonts w:asciiTheme="minorHAnsi" w:hAnsiTheme="minorHAnsi" w:cstheme="minorHAnsi"/>
                <w:color w:val="292526"/>
                <w:w w:val="95"/>
                <w:sz w:val="16"/>
                <w:szCs w:val="18"/>
              </w:rPr>
              <w:t>knowledge</w:t>
            </w:r>
            <w:r w:rsidRPr="00087E05">
              <w:rPr>
                <w:rFonts w:asciiTheme="minorHAnsi" w:hAnsiTheme="minorHAnsi" w:cstheme="minorHAnsi"/>
                <w:color w:val="292526"/>
                <w:spacing w:val="-12"/>
                <w:w w:val="95"/>
                <w:sz w:val="16"/>
                <w:szCs w:val="18"/>
              </w:rPr>
              <w:t xml:space="preserve"> </w:t>
            </w:r>
            <w:r w:rsidRPr="00087E05">
              <w:rPr>
                <w:rFonts w:asciiTheme="minorHAnsi" w:hAnsiTheme="minorHAnsi" w:cstheme="minorHAnsi"/>
                <w:color w:val="292526"/>
                <w:w w:val="95"/>
                <w:sz w:val="16"/>
                <w:szCs w:val="18"/>
              </w:rPr>
              <w:t>of</w:t>
            </w:r>
            <w:r w:rsidRPr="00087E05">
              <w:rPr>
                <w:rFonts w:asciiTheme="minorHAnsi" w:hAnsiTheme="minorHAnsi" w:cstheme="minorHAnsi"/>
                <w:color w:val="292526"/>
                <w:spacing w:val="-11"/>
                <w:w w:val="95"/>
                <w:sz w:val="16"/>
                <w:szCs w:val="18"/>
              </w:rPr>
              <w:t xml:space="preserve"> </w:t>
            </w:r>
            <w:r w:rsidRPr="00087E05">
              <w:rPr>
                <w:rFonts w:asciiTheme="minorHAnsi" w:hAnsiTheme="minorHAnsi" w:cstheme="minorHAnsi"/>
                <w:color w:val="292526"/>
                <w:w w:val="95"/>
                <w:sz w:val="16"/>
                <w:szCs w:val="18"/>
              </w:rPr>
              <w:t>root</w:t>
            </w:r>
            <w:r w:rsidRPr="00087E05">
              <w:rPr>
                <w:rFonts w:asciiTheme="minorHAnsi" w:hAnsiTheme="minorHAnsi" w:cstheme="minorHAnsi"/>
                <w:color w:val="292526"/>
                <w:spacing w:val="-11"/>
                <w:w w:val="95"/>
                <w:sz w:val="16"/>
                <w:szCs w:val="18"/>
              </w:rPr>
              <w:t xml:space="preserve"> </w:t>
            </w:r>
            <w:r w:rsidRPr="00087E05">
              <w:rPr>
                <w:rFonts w:asciiTheme="minorHAnsi" w:hAnsiTheme="minorHAnsi" w:cstheme="minorHAnsi"/>
                <w:color w:val="292526"/>
                <w:spacing w:val="-3"/>
                <w:w w:val="95"/>
                <w:sz w:val="16"/>
                <w:szCs w:val="18"/>
              </w:rPr>
              <w:t xml:space="preserve">words </w:t>
            </w:r>
            <w:r w:rsidRPr="00087E05">
              <w:rPr>
                <w:rFonts w:asciiTheme="minorHAnsi" w:hAnsiTheme="minorHAnsi" w:cstheme="minorHAnsi"/>
                <w:color w:val="292526"/>
                <w:sz w:val="16"/>
                <w:szCs w:val="18"/>
              </w:rPr>
              <w:t>and</w:t>
            </w:r>
            <w:r w:rsidRPr="00087E05">
              <w:rPr>
                <w:rFonts w:asciiTheme="minorHAnsi" w:hAnsiTheme="minorHAnsi" w:cstheme="minorHAnsi"/>
                <w:color w:val="292526"/>
                <w:spacing w:val="-29"/>
                <w:sz w:val="16"/>
                <w:szCs w:val="18"/>
              </w:rPr>
              <w:t xml:space="preserve"> </w:t>
            </w:r>
            <w:r w:rsidRPr="00087E05">
              <w:rPr>
                <w:rFonts w:asciiTheme="minorHAnsi" w:hAnsiTheme="minorHAnsi" w:cstheme="minorHAnsi"/>
                <w:color w:val="292526"/>
                <w:spacing w:val="-3"/>
                <w:sz w:val="16"/>
                <w:szCs w:val="18"/>
              </w:rPr>
              <w:t>prefixes,</w:t>
            </w:r>
            <w:r w:rsidRPr="00087E05">
              <w:rPr>
                <w:rFonts w:asciiTheme="minorHAnsi" w:hAnsiTheme="minorHAnsi" w:cstheme="minorHAnsi"/>
                <w:color w:val="292526"/>
                <w:spacing w:val="-28"/>
                <w:sz w:val="16"/>
                <w:szCs w:val="18"/>
              </w:rPr>
              <w:t xml:space="preserve"> </w:t>
            </w:r>
            <w:r w:rsidRPr="00087E05">
              <w:rPr>
                <w:rFonts w:asciiTheme="minorHAnsi" w:hAnsiTheme="minorHAnsi" w:cstheme="minorHAnsi"/>
                <w:color w:val="292526"/>
                <w:sz w:val="16"/>
                <w:szCs w:val="18"/>
              </w:rPr>
              <w:t>including</w:t>
            </w:r>
          </w:p>
          <w:p w:rsidR="002B446A" w:rsidRPr="00087E05" w:rsidRDefault="002B446A" w:rsidP="002B446A">
            <w:pPr>
              <w:pStyle w:val="TableParagraph"/>
              <w:kinsoku w:val="0"/>
              <w:overflowPunct w:val="0"/>
              <w:spacing w:line="215" w:lineRule="exact"/>
              <w:ind w:left="176" w:right="142"/>
              <w:jc w:val="left"/>
              <w:rPr>
                <w:rFonts w:asciiTheme="minorHAnsi" w:hAnsiTheme="minorHAnsi" w:cstheme="minorHAnsi"/>
                <w:color w:val="292526"/>
                <w:sz w:val="16"/>
                <w:szCs w:val="18"/>
              </w:rPr>
            </w:pPr>
            <w:r w:rsidRPr="00087E05">
              <w:rPr>
                <w:rFonts w:asciiTheme="minorHAnsi" w:hAnsiTheme="minorHAnsi" w:cstheme="minorHAnsi"/>
                <w:color w:val="292526"/>
                <w:sz w:val="16"/>
                <w:szCs w:val="18"/>
              </w:rPr>
              <w:t>in-,</w:t>
            </w:r>
            <w:r w:rsidRPr="00087E05">
              <w:rPr>
                <w:rFonts w:asciiTheme="minorHAnsi" w:hAnsiTheme="minorHAnsi" w:cstheme="minorHAnsi"/>
                <w:color w:val="292526"/>
                <w:spacing w:val="-31"/>
                <w:sz w:val="16"/>
                <w:szCs w:val="18"/>
              </w:rPr>
              <w:t xml:space="preserve"> </w:t>
            </w:r>
            <w:proofErr w:type="spellStart"/>
            <w:r w:rsidRPr="00087E05">
              <w:rPr>
                <w:rFonts w:asciiTheme="minorHAnsi" w:hAnsiTheme="minorHAnsi" w:cstheme="minorHAnsi"/>
                <w:color w:val="292526"/>
                <w:sz w:val="16"/>
                <w:szCs w:val="18"/>
              </w:rPr>
              <w:t>im</w:t>
            </w:r>
            <w:proofErr w:type="spellEnd"/>
            <w:r w:rsidRPr="00087E05">
              <w:rPr>
                <w:rFonts w:asciiTheme="minorHAnsi" w:hAnsiTheme="minorHAnsi" w:cstheme="minorHAnsi"/>
                <w:color w:val="292526"/>
                <w:sz w:val="16"/>
                <w:szCs w:val="18"/>
              </w:rPr>
              <w:t>-,</w:t>
            </w:r>
            <w:r w:rsidRPr="00087E05">
              <w:rPr>
                <w:rFonts w:asciiTheme="minorHAnsi" w:hAnsiTheme="minorHAnsi" w:cstheme="minorHAnsi"/>
                <w:color w:val="292526"/>
                <w:spacing w:val="-30"/>
                <w:sz w:val="16"/>
                <w:szCs w:val="18"/>
              </w:rPr>
              <w:t xml:space="preserve"> </w:t>
            </w:r>
            <w:proofErr w:type="spellStart"/>
            <w:r w:rsidRPr="00087E05">
              <w:rPr>
                <w:rFonts w:asciiTheme="minorHAnsi" w:hAnsiTheme="minorHAnsi" w:cstheme="minorHAnsi"/>
                <w:color w:val="292526"/>
                <w:sz w:val="16"/>
                <w:szCs w:val="18"/>
              </w:rPr>
              <w:t>il</w:t>
            </w:r>
            <w:proofErr w:type="spellEnd"/>
            <w:r w:rsidRPr="00087E05">
              <w:rPr>
                <w:rFonts w:asciiTheme="minorHAnsi" w:hAnsiTheme="minorHAnsi" w:cstheme="minorHAnsi"/>
                <w:color w:val="292526"/>
                <w:sz w:val="16"/>
                <w:szCs w:val="18"/>
              </w:rPr>
              <w:t>-,</w:t>
            </w:r>
            <w:r w:rsidRPr="00087E05">
              <w:rPr>
                <w:rFonts w:asciiTheme="minorHAnsi" w:hAnsiTheme="minorHAnsi" w:cstheme="minorHAnsi"/>
                <w:color w:val="292526"/>
                <w:spacing w:val="-30"/>
                <w:sz w:val="16"/>
                <w:szCs w:val="18"/>
              </w:rPr>
              <w:t xml:space="preserve"> </w:t>
            </w:r>
            <w:proofErr w:type="spellStart"/>
            <w:r w:rsidRPr="00087E05">
              <w:rPr>
                <w:rFonts w:asciiTheme="minorHAnsi" w:hAnsiTheme="minorHAnsi" w:cstheme="minorHAnsi"/>
                <w:color w:val="292526"/>
                <w:sz w:val="16"/>
                <w:szCs w:val="18"/>
              </w:rPr>
              <w:t>ir</w:t>
            </w:r>
            <w:proofErr w:type="spellEnd"/>
            <w:r w:rsidRPr="00087E05">
              <w:rPr>
                <w:rFonts w:asciiTheme="minorHAnsi" w:hAnsiTheme="minorHAnsi" w:cstheme="minorHAnsi"/>
                <w:color w:val="292526"/>
                <w:sz w:val="16"/>
                <w:szCs w:val="18"/>
              </w:rPr>
              <w:t>-,</w:t>
            </w:r>
            <w:r w:rsidRPr="00087E05">
              <w:rPr>
                <w:rFonts w:asciiTheme="minorHAnsi" w:hAnsiTheme="minorHAnsi" w:cstheme="minorHAnsi"/>
                <w:color w:val="292526"/>
                <w:spacing w:val="-30"/>
                <w:sz w:val="16"/>
                <w:szCs w:val="18"/>
              </w:rPr>
              <w:t xml:space="preserve"> </w:t>
            </w:r>
            <w:r w:rsidRPr="00087E05">
              <w:rPr>
                <w:rFonts w:asciiTheme="minorHAnsi" w:hAnsiTheme="minorHAnsi" w:cstheme="minorHAnsi"/>
                <w:color w:val="292526"/>
                <w:sz w:val="16"/>
                <w:szCs w:val="18"/>
              </w:rPr>
              <w:t>dis-,</w:t>
            </w:r>
            <w:r w:rsidRPr="00087E05">
              <w:rPr>
                <w:rFonts w:asciiTheme="minorHAnsi" w:hAnsiTheme="minorHAnsi" w:cstheme="minorHAnsi"/>
                <w:color w:val="292526"/>
                <w:spacing w:val="-30"/>
                <w:sz w:val="16"/>
                <w:szCs w:val="18"/>
              </w:rPr>
              <w:t xml:space="preserve"> </w:t>
            </w:r>
            <w:proofErr w:type="spellStart"/>
            <w:r w:rsidRPr="00087E05">
              <w:rPr>
                <w:rFonts w:asciiTheme="minorHAnsi" w:hAnsiTheme="minorHAnsi" w:cstheme="minorHAnsi"/>
                <w:color w:val="292526"/>
                <w:sz w:val="16"/>
                <w:szCs w:val="18"/>
              </w:rPr>
              <w:t>mis</w:t>
            </w:r>
            <w:proofErr w:type="spellEnd"/>
            <w:r w:rsidRPr="00087E05">
              <w:rPr>
                <w:rFonts w:asciiTheme="minorHAnsi" w:hAnsiTheme="minorHAnsi" w:cstheme="minorHAnsi"/>
                <w:color w:val="292526"/>
                <w:sz w:val="16"/>
                <w:szCs w:val="18"/>
              </w:rPr>
              <w:t>-,</w:t>
            </w:r>
          </w:p>
          <w:p w:rsidR="002B446A" w:rsidRPr="00087E05" w:rsidRDefault="002B446A" w:rsidP="002B446A">
            <w:pPr>
              <w:pStyle w:val="TableParagraph"/>
              <w:kinsoku w:val="0"/>
              <w:overflowPunct w:val="0"/>
              <w:spacing w:before="4" w:line="244" w:lineRule="auto"/>
              <w:ind w:left="133" w:right="96"/>
              <w:jc w:val="left"/>
              <w:rPr>
                <w:rFonts w:asciiTheme="minorHAnsi" w:hAnsiTheme="minorHAnsi" w:cstheme="minorHAnsi"/>
                <w:color w:val="292526"/>
                <w:sz w:val="16"/>
                <w:szCs w:val="18"/>
              </w:rPr>
            </w:pPr>
            <w:proofErr w:type="gramStart"/>
            <w:r w:rsidRPr="00087E05">
              <w:rPr>
                <w:rFonts w:asciiTheme="minorHAnsi" w:hAnsiTheme="minorHAnsi" w:cstheme="minorHAnsi"/>
                <w:color w:val="292526"/>
                <w:w w:val="95"/>
                <w:sz w:val="16"/>
                <w:szCs w:val="18"/>
              </w:rPr>
              <w:t>un-</w:t>
            </w:r>
            <w:proofErr w:type="gramEnd"/>
            <w:r w:rsidRPr="00087E05">
              <w:rPr>
                <w:rFonts w:asciiTheme="minorHAnsi" w:hAnsiTheme="minorHAnsi" w:cstheme="minorHAnsi"/>
                <w:color w:val="292526"/>
                <w:w w:val="95"/>
                <w:sz w:val="16"/>
                <w:szCs w:val="18"/>
              </w:rPr>
              <w:t>,</w:t>
            </w:r>
            <w:r w:rsidRPr="00087E05">
              <w:rPr>
                <w:rFonts w:asciiTheme="minorHAnsi" w:hAnsiTheme="minorHAnsi" w:cstheme="minorHAnsi"/>
                <w:color w:val="292526"/>
                <w:spacing w:val="-16"/>
                <w:w w:val="95"/>
                <w:sz w:val="16"/>
                <w:szCs w:val="18"/>
              </w:rPr>
              <w:t xml:space="preserve"> </w:t>
            </w:r>
            <w:r w:rsidRPr="00087E05">
              <w:rPr>
                <w:rFonts w:asciiTheme="minorHAnsi" w:hAnsiTheme="minorHAnsi" w:cstheme="minorHAnsi"/>
                <w:color w:val="292526"/>
                <w:w w:val="95"/>
                <w:sz w:val="16"/>
                <w:szCs w:val="18"/>
              </w:rPr>
              <w:t>re-,</w:t>
            </w:r>
            <w:r w:rsidRPr="00087E05">
              <w:rPr>
                <w:rFonts w:asciiTheme="minorHAnsi" w:hAnsiTheme="minorHAnsi" w:cstheme="minorHAnsi"/>
                <w:color w:val="292526"/>
                <w:spacing w:val="-15"/>
                <w:w w:val="95"/>
                <w:sz w:val="16"/>
                <w:szCs w:val="18"/>
              </w:rPr>
              <w:t xml:space="preserve"> </w:t>
            </w:r>
            <w:r w:rsidRPr="00087E05">
              <w:rPr>
                <w:rFonts w:asciiTheme="minorHAnsi" w:hAnsiTheme="minorHAnsi" w:cstheme="minorHAnsi"/>
                <w:color w:val="292526"/>
                <w:w w:val="95"/>
                <w:sz w:val="16"/>
                <w:szCs w:val="18"/>
              </w:rPr>
              <w:t>sub-,</w:t>
            </w:r>
            <w:r w:rsidRPr="00087E05">
              <w:rPr>
                <w:rFonts w:asciiTheme="minorHAnsi" w:hAnsiTheme="minorHAnsi" w:cstheme="minorHAnsi"/>
                <w:color w:val="292526"/>
                <w:spacing w:val="-15"/>
                <w:w w:val="95"/>
                <w:sz w:val="16"/>
                <w:szCs w:val="18"/>
              </w:rPr>
              <w:t xml:space="preserve"> </w:t>
            </w:r>
            <w:r w:rsidRPr="00087E05">
              <w:rPr>
                <w:rFonts w:asciiTheme="minorHAnsi" w:hAnsiTheme="minorHAnsi" w:cstheme="minorHAnsi"/>
                <w:color w:val="292526"/>
                <w:w w:val="95"/>
                <w:sz w:val="16"/>
                <w:szCs w:val="18"/>
              </w:rPr>
              <w:t>inter-,</w:t>
            </w:r>
            <w:r w:rsidRPr="00087E05">
              <w:rPr>
                <w:rFonts w:asciiTheme="minorHAnsi" w:hAnsiTheme="minorHAnsi" w:cstheme="minorHAnsi"/>
                <w:color w:val="292526"/>
                <w:spacing w:val="-16"/>
                <w:w w:val="95"/>
                <w:sz w:val="16"/>
                <w:szCs w:val="18"/>
              </w:rPr>
              <w:t xml:space="preserve"> </w:t>
            </w:r>
            <w:r w:rsidRPr="00087E05">
              <w:rPr>
                <w:rFonts w:asciiTheme="minorHAnsi" w:hAnsiTheme="minorHAnsi" w:cstheme="minorHAnsi"/>
                <w:color w:val="292526"/>
                <w:w w:val="95"/>
                <w:sz w:val="16"/>
                <w:szCs w:val="18"/>
              </w:rPr>
              <w:t xml:space="preserve">super-, </w:t>
            </w:r>
            <w:r w:rsidRPr="00087E05">
              <w:rPr>
                <w:rFonts w:asciiTheme="minorHAnsi" w:hAnsiTheme="minorHAnsi" w:cstheme="minorHAnsi"/>
                <w:color w:val="292526"/>
                <w:sz w:val="16"/>
                <w:szCs w:val="18"/>
              </w:rPr>
              <w:t>anti-</w:t>
            </w:r>
            <w:r w:rsidRPr="00087E05">
              <w:rPr>
                <w:rFonts w:asciiTheme="minorHAnsi" w:hAnsiTheme="minorHAnsi" w:cstheme="minorHAnsi"/>
                <w:color w:val="292526"/>
                <w:spacing w:val="-31"/>
                <w:sz w:val="16"/>
                <w:szCs w:val="18"/>
              </w:rPr>
              <w:t xml:space="preserve"> </w:t>
            </w:r>
            <w:r w:rsidRPr="00087E05">
              <w:rPr>
                <w:rFonts w:asciiTheme="minorHAnsi" w:hAnsiTheme="minorHAnsi" w:cstheme="minorHAnsi"/>
                <w:color w:val="292526"/>
                <w:sz w:val="16"/>
                <w:szCs w:val="18"/>
              </w:rPr>
              <w:t>and</w:t>
            </w:r>
            <w:r w:rsidRPr="00087E05">
              <w:rPr>
                <w:rFonts w:asciiTheme="minorHAnsi" w:hAnsiTheme="minorHAnsi" w:cstheme="minorHAnsi"/>
                <w:color w:val="292526"/>
                <w:spacing w:val="-30"/>
                <w:sz w:val="16"/>
                <w:szCs w:val="18"/>
              </w:rPr>
              <w:t xml:space="preserve"> </w:t>
            </w:r>
            <w:r w:rsidRPr="00087E05">
              <w:rPr>
                <w:rFonts w:asciiTheme="minorHAnsi" w:hAnsiTheme="minorHAnsi" w:cstheme="minorHAnsi"/>
                <w:color w:val="292526"/>
                <w:sz w:val="16"/>
                <w:szCs w:val="18"/>
              </w:rPr>
              <w:t>auto-</w:t>
            </w:r>
            <w:r w:rsidRPr="00087E05">
              <w:rPr>
                <w:rFonts w:asciiTheme="minorHAnsi" w:hAnsiTheme="minorHAnsi" w:cstheme="minorHAnsi"/>
                <w:color w:val="292526"/>
                <w:spacing w:val="-31"/>
                <w:sz w:val="16"/>
                <w:szCs w:val="18"/>
              </w:rPr>
              <w:t xml:space="preserve"> </w:t>
            </w:r>
            <w:r w:rsidRPr="00087E05">
              <w:rPr>
                <w:rFonts w:asciiTheme="minorHAnsi" w:hAnsiTheme="minorHAnsi" w:cstheme="minorHAnsi"/>
                <w:color w:val="292526"/>
                <w:sz w:val="16"/>
                <w:szCs w:val="18"/>
              </w:rPr>
              <w:t>to</w:t>
            </w:r>
            <w:r w:rsidRPr="00087E05">
              <w:rPr>
                <w:rFonts w:asciiTheme="minorHAnsi" w:hAnsiTheme="minorHAnsi" w:cstheme="minorHAnsi"/>
                <w:color w:val="292526"/>
                <w:spacing w:val="-30"/>
                <w:sz w:val="16"/>
                <w:szCs w:val="18"/>
              </w:rPr>
              <w:t xml:space="preserve"> </w:t>
            </w:r>
            <w:r w:rsidRPr="00087E05">
              <w:rPr>
                <w:rFonts w:asciiTheme="minorHAnsi" w:hAnsiTheme="minorHAnsi" w:cstheme="minorHAnsi"/>
                <w:color w:val="292526"/>
                <w:sz w:val="16"/>
                <w:szCs w:val="18"/>
              </w:rPr>
              <w:t>begin</w:t>
            </w:r>
            <w:r w:rsidRPr="00087E05">
              <w:rPr>
                <w:rFonts w:asciiTheme="minorHAnsi" w:hAnsiTheme="minorHAnsi" w:cstheme="minorHAnsi"/>
                <w:color w:val="292526"/>
                <w:spacing w:val="-30"/>
                <w:sz w:val="16"/>
                <w:szCs w:val="18"/>
              </w:rPr>
              <w:t xml:space="preserve"> </w:t>
            </w:r>
            <w:r w:rsidRPr="00087E05">
              <w:rPr>
                <w:rFonts w:asciiTheme="minorHAnsi" w:hAnsiTheme="minorHAnsi" w:cstheme="minorHAnsi"/>
                <w:color w:val="292526"/>
                <w:sz w:val="16"/>
                <w:szCs w:val="18"/>
              </w:rPr>
              <w:t>to read</w:t>
            </w:r>
            <w:r w:rsidRPr="00087E05">
              <w:rPr>
                <w:rFonts w:asciiTheme="minorHAnsi" w:hAnsiTheme="minorHAnsi" w:cstheme="minorHAnsi"/>
                <w:color w:val="292526"/>
                <w:spacing w:val="-11"/>
                <w:sz w:val="16"/>
                <w:szCs w:val="18"/>
              </w:rPr>
              <w:t xml:space="preserve"> </w:t>
            </w:r>
            <w:r w:rsidRPr="00087E05">
              <w:rPr>
                <w:rFonts w:asciiTheme="minorHAnsi" w:hAnsiTheme="minorHAnsi" w:cstheme="minorHAnsi"/>
                <w:color w:val="292526"/>
                <w:sz w:val="16"/>
                <w:szCs w:val="18"/>
              </w:rPr>
              <w:t>aloud.*</w:t>
            </w:r>
          </w:p>
          <w:p w:rsidR="002B446A" w:rsidRPr="00087E05" w:rsidRDefault="002B446A" w:rsidP="002B446A">
            <w:pPr>
              <w:pStyle w:val="TableParagraph"/>
              <w:kinsoku w:val="0"/>
              <w:overflowPunct w:val="0"/>
              <w:spacing w:before="4" w:line="244" w:lineRule="auto"/>
              <w:ind w:left="133" w:right="96"/>
              <w:jc w:val="left"/>
              <w:rPr>
                <w:rFonts w:asciiTheme="minorHAnsi" w:hAnsiTheme="minorHAnsi" w:cstheme="minorHAnsi"/>
                <w:color w:val="292526"/>
                <w:sz w:val="16"/>
                <w:szCs w:val="18"/>
              </w:rPr>
            </w:pPr>
          </w:p>
          <w:p w:rsidR="002B446A" w:rsidRPr="00087E05" w:rsidRDefault="002B446A" w:rsidP="002B446A">
            <w:pPr>
              <w:pStyle w:val="TableParagraph"/>
              <w:kinsoku w:val="0"/>
              <w:overflowPunct w:val="0"/>
              <w:spacing w:before="4" w:line="244" w:lineRule="auto"/>
              <w:ind w:right="96"/>
              <w:jc w:val="left"/>
              <w:rPr>
                <w:rFonts w:asciiTheme="minorHAnsi" w:hAnsiTheme="minorHAnsi" w:cstheme="minorHAnsi"/>
                <w:color w:val="292526"/>
                <w:sz w:val="16"/>
                <w:szCs w:val="18"/>
              </w:rPr>
            </w:pPr>
            <w:r w:rsidRPr="00087E05">
              <w:rPr>
                <w:rFonts w:asciiTheme="minorHAnsi" w:hAnsiTheme="minorHAnsi" w:cstheme="minorHAnsi"/>
                <w:color w:val="292526"/>
                <w:spacing w:val="-5"/>
                <w:sz w:val="16"/>
                <w:szCs w:val="18"/>
              </w:rPr>
              <w:t>To</w:t>
            </w:r>
            <w:r w:rsidRPr="00087E05">
              <w:rPr>
                <w:rFonts w:asciiTheme="minorHAnsi" w:hAnsiTheme="minorHAnsi" w:cstheme="minorHAnsi"/>
                <w:color w:val="292526"/>
                <w:spacing w:val="-23"/>
                <w:sz w:val="16"/>
                <w:szCs w:val="18"/>
              </w:rPr>
              <w:t xml:space="preserve"> </w:t>
            </w:r>
            <w:r w:rsidRPr="00087E05">
              <w:rPr>
                <w:rFonts w:asciiTheme="minorHAnsi" w:hAnsiTheme="minorHAnsi" w:cstheme="minorHAnsi"/>
                <w:color w:val="292526"/>
                <w:sz w:val="16"/>
                <w:szCs w:val="18"/>
              </w:rPr>
              <w:t>apply</w:t>
            </w:r>
            <w:r w:rsidRPr="00087E05">
              <w:rPr>
                <w:rFonts w:asciiTheme="minorHAnsi" w:hAnsiTheme="minorHAnsi" w:cstheme="minorHAnsi"/>
                <w:color w:val="292526"/>
                <w:spacing w:val="-22"/>
                <w:sz w:val="16"/>
                <w:szCs w:val="18"/>
              </w:rPr>
              <w:t xml:space="preserve"> </w:t>
            </w:r>
            <w:r w:rsidRPr="00087E05">
              <w:rPr>
                <w:rFonts w:asciiTheme="minorHAnsi" w:hAnsiTheme="minorHAnsi" w:cstheme="minorHAnsi"/>
                <w:color w:val="292526"/>
                <w:sz w:val="16"/>
                <w:szCs w:val="18"/>
              </w:rPr>
              <w:t>their</w:t>
            </w:r>
            <w:r w:rsidRPr="00087E05">
              <w:rPr>
                <w:rFonts w:asciiTheme="minorHAnsi" w:hAnsiTheme="minorHAnsi" w:cstheme="minorHAnsi"/>
                <w:color w:val="292526"/>
                <w:spacing w:val="-22"/>
                <w:sz w:val="16"/>
                <w:szCs w:val="18"/>
              </w:rPr>
              <w:t xml:space="preserve"> </w:t>
            </w:r>
            <w:r w:rsidRPr="00087E05">
              <w:rPr>
                <w:rFonts w:asciiTheme="minorHAnsi" w:hAnsiTheme="minorHAnsi" w:cstheme="minorHAnsi"/>
                <w:color w:val="292526"/>
                <w:spacing w:val="-3"/>
                <w:sz w:val="16"/>
                <w:szCs w:val="18"/>
              </w:rPr>
              <w:t xml:space="preserve">growing </w:t>
            </w:r>
            <w:r w:rsidRPr="00087E05">
              <w:rPr>
                <w:rFonts w:asciiTheme="minorHAnsi" w:hAnsiTheme="minorHAnsi" w:cstheme="minorHAnsi"/>
                <w:color w:val="292526"/>
                <w:w w:val="95"/>
                <w:sz w:val="16"/>
                <w:szCs w:val="18"/>
              </w:rPr>
              <w:t>knowledge</w:t>
            </w:r>
            <w:r w:rsidRPr="00087E05">
              <w:rPr>
                <w:rFonts w:asciiTheme="minorHAnsi" w:hAnsiTheme="minorHAnsi" w:cstheme="minorHAnsi"/>
                <w:color w:val="292526"/>
                <w:spacing w:val="-12"/>
                <w:w w:val="95"/>
                <w:sz w:val="16"/>
                <w:szCs w:val="18"/>
              </w:rPr>
              <w:t xml:space="preserve"> </w:t>
            </w:r>
            <w:r w:rsidRPr="00087E05">
              <w:rPr>
                <w:rFonts w:asciiTheme="minorHAnsi" w:hAnsiTheme="minorHAnsi" w:cstheme="minorHAnsi"/>
                <w:color w:val="292526"/>
                <w:w w:val="95"/>
                <w:sz w:val="16"/>
                <w:szCs w:val="18"/>
              </w:rPr>
              <w:t>of</w:t>
            </w:r>
            <w:r w:rsidRPr="00087E05">
              <w:rPr>
                <w:rFonts w:asciiTheme="minorHAnsi" w:hAnsiTheme="minorHAnsi" w:cstheme="minorHAnsi"/>
                <w:color w:val="292526"/>
                <w:spacing w:val="-11"/>
                <w:w w:val="95"/>
                <w:sz w:val="16"/>
                <w:szCs w:val="18"/>
              </w:rPr>
              <w:t xml:space="preserve"> </w:t>
            </w:r>
            <w:r w:rsidRPr="00087E05">
              <w:rPr>
                <w:rFonts w:asciiTheme="minorHAnsi" w:hAnsiTheme="minorHAnsi" w:cstheme="minorHAnsi"/>
                <w:color w:val="292526"/>
                <w:w w:val="95"/>
                <w:sz w:val="16"/>
                <w:szCs w:val="18"/>
              </w:rPr>
              <w:t>root</w:t>
            </w:r>
            <w:r w:rsidRPr="00087E05">
              <w:rPr>
                <w:rFonts w:asciiTheme="minorHAnsi" w:hAnsiTheme="minorHAnsi" w:cstheme="minorHAnsi"/>
                <w:color w:val="292526"/>
                <w:spacing w:val="-11"/>
                <w:w w:val="95"/>
                <w:sz w:val="16"/>
                <w:szCs w:val="18"/>
              </w:rPr>
              <w:t xml:space="preserve"> </w:t>
            </w:r>
            <w:r w:rsidRPr="00087E05">
              <w:rPr>
                <w:rFonts w:asciiTheme="minorHAnsi" w:hAnsiTheme="minorHAnsi" w:cstheme="minorHAnsi"/>
                <w:color w:val="292526"/>
                <w:spacing w:val="-3"/>
                <w:w w:val="95"/>
                <w:sz w:val="16"/>
                <w:szCs w:val="18"/>
              </w:rPr>
              <w:t xml:space="preserve">words </w:t>
            </w:r>
            <w:r w:rsidRPr="00087E05">
              <w:rPr>
                <w:rFonts w:asciiTheme="minorHAnsi" w:hAnsiTheme="minorHAnsi" w:cstheme="minorHAnsi"/>
                <w:color w:val="292526"/>
                <w:sz w:val="16"/>
                <w:szCs w:val="18"/>
              </w:rPr>
              <w:t xml:space="preserve">and </w:t>
            </w:r>
            <w:r w:rsidRPr="00087E05">
              <w:rPr>
                <w:rFonts w:asciiTheme="minorHAnsi" w:hAnsiTheme="minorHAnsi" w:cstheme="minorHAnsi"/>
                <w:color w:val="292526"/>
                <w:spacing w:val="-3"/>
                <w:sz w:val="16"/>
                <w:szCs w:val="18"/>
              </w:rPr>
              <w:t xml:space="preserve">suffixes/word </w:t>
            </w:r>
            <w:r w:rsidRPr="00087E05">
              <w:rPr>
                <w:rFonts w:asciiTheme="minorHAnsi" w:hAnsiTheme="minorHAnsi" w:cstheme="minorHAnsi"/>
                <w:color w:val="292526"/>
                <w:w w:val="95"/>
                <w:sz w:val="16"/>
                <w:szCs w:val="18"/>
              </w:rPr>
              <w:t>endings,</w:t>
            </w:r>
            <w:r w:rsidRPr="00087E05">
              <w:rPr>
                <w:rFonts w:asciiTheme="minorHAnsi" w:hAnsiTheme="minorHAnsi" w:cstheme="minorHAnsi"/>
                <w:color w:val="292526"/>
                <w:spacing w:val="-26"/>
                <w:w w:val="95"/>
                <w:sz w:val="16"/>
                <w:szCs w:val="18"/>
              </w:rPr>
              <w:t xml:space="preserve"> </w:t>
            </w:r>
            <w:r w:rsidRPr="00087E05">
              <w:rPr>
                <w:rFonts w:asciiTheme="minorHAnsi" w:hAnsiTheme="minorHAnsi" w:cstheme="minorHAnsi"/>
                <w:color w:val="292526"/>
                <w:w w:val="95"/>
                <w:sz w:val="16"/>
                <w:szCs w:val="18"/>
              </w:rPr>
              <w:t>including</w:t>
            </w:r>
            <w:r w:rsidRPr="00087E05">
              <w:rPr>
                <w:rFonts w:asciiTheme="minorHAnsi" w:hAnsiTheme="minorHAnsi" w:cstheme="minorHAnsi"/>
                <w:color w:val="292526"/>
                <w:spacing w:val="-26"/>
                <w:w w:val="95"/>
                <w:sz w:val="16"/>
                <w:szCs w:val="18"/>
              </w:rPr>
              <w:t xml:space="preserve"> </w:t>
            </w:r>
            <w:r w:rsidRPr="00087E05">
              <w:rPr>
                <w:rFonts w:asciiTheme="minorHAnsi" w:hAnsiTheme="minorHAnsi" w:cstheme="minorHAnsi"/>
                <w:color w:val="292526"/>
                <w:w w:val="95"/>
                <w:sz w:val="16"/>
                <w:szCs w:val="18"/>
              </w:rPr>
              <w:t>-</w:t>
            </w:r>
            <w:proofErr w:type="spellStart"/>
            <w:r w:rsidRPr="00087E05">
              <w:rPr>
                <w:rFonts w:asciiTheme="minorHAnsi" w:hAnsiTheme="minorHAnsi" w:cstheme="minorHAnsi"/>
                <w:color w:val="292526"/>
                <w:w w:val="95"/>
                <w:sz w:val="16"/>
                <w:szCs w:val="18"/>
              </w:rPr>
              <w:t>ation</w:t>
            </w:r>
            <w:proofErr w:type="spellEnd"/>
            <w:r w:rsidRPr="00087E05">
              <w:rPr>
                <w:rFonts w:asciiTheme="minorHAnsi" w:hAnsiTheme="minorHAnsi" w:cstheme="minorHAnsi"/>
                <w:color w:val="292526"/>
                <w:w w:val="95"/>
                <w:sz w:val="16"/>
                <w:szCs w:val="18"/>
              </w:rPr>
              <w:t>,</w:t>
            </w:r>
          </w:p>
          <w:p w:rsidR="002B446A" w:rsidRPr="00087E05" w:rsidRDefault="002B446A" w:rsidP="002B446A">
            <w:pPr>
              <w:pStyle w:val="TableParagraph"/>
              <w:kinsoku w:val="0"/>
              <w:overflowPunct w:val="0"/>
              <w:spacing w:line="215" w:lineRule="exact"/>
              <w:ind w:left="109" w:right="75"/>
              <w:jc w:val="left"/>
              <w:rPr>
                <w:rFonts w:asciiTheme="minorHAnsi" w:hAnsiTheme="minorHAnsi" w:cstheme="minorHAnsi"/>
                <w:color w:val="292526"/>
                <w:spacing w:val="-2"/>
                <w:w w:val="95"/>
                <w:sz w:val="16"/>
                <w:szCs w:val="18"/>
              </w:rPr>
            </w:pPr>
            <w:r w:rsidRPr="00087E05">
              <w:rPr>
                <w:rFonts w:asciiTheme="minorHAnsi" w:hAnsiTheme="minorHAnsi" w:cstheme="minorHAnsi"/>
                <w:color w:val="292526"/>
                <w:spacing w:val="-4"/>
                <w:w w:val="95"/>
                <w:sz w:val="16"/>
                <w:szCs w:val="18"/>
              </w:rPr>
              <w:t>-</w:t>
            </w:r>
            <w:proofErr w:type="spellStart"/>
            <w:r w:rsidRPr="00087E05">
              <w:rPr>
                <w:rFonts w:asciiTheme="minorHAnsi" w:hAnsiTheme="minorHAnsi" w:cstheme="minorHAnsi"/>
                <w:color w:val="292526"/>
                <w:spacing w:val="-4"/>
                <w:w w:val="95"/>
                <w:sz w:val="16"/>
                <w:szCs w:val="18"/>
              </w:rPr>
              <w:t>ly</w:t>
            </w:r>
            <w:proofErr w:type="spellEnd"/>
            <w:r w:rsidRPr="00087E05">
              <w:rPr>
                <w:rFonts w:asciiTheme="minorHAnsi" w:hAnsiTheme="minorHAnsi" w:cstheme="minorHAnsi"/>
                <w:color w:val="292526"/>
                <w:spacing w:val="-4"/>
                <w:w w:val="95"/>
                <w:sz w:val="16"/>
                <w:szCs w:val="18"/>
              </w:rPr>
              <w:t>,</w:t>
            </w:r>
            <w:r w:rsidRPr="00087E05">
              <w:rPr>
                <w:rFonts w:asciiTheme="minorHAnsi" w:hAnsiTheme="minorHAnsi" w:cstheme="minorHAnsi"/>
                <w:color w:val="292526"/>
                <w:spacing w:val="-12"/>
                <w:w w:val="95"/>
                <w:sz w:val="16"/>
                <w:szCs w:val="18"/>
              </w:rPr>
              <w:t xml:space="preserve"> </w:t>
            </w:r>
            <w:r w:rsidRPr="00087E05">
              <w:rPr>
                <w:rFonts w:asciiTheme="minorHAnsi" w:hAnsiTheme="minorHAnsi" w:cstheme="minorHAnsi"/>
                <w:color w:val="292526"/>
                <w:w w:val="95"/>
                <w:sz w:val="16"/>
                <w:szCs w:val="18"/>
              </w:rPr>
              <w:t>-</w:t>
            </w:r>
            <w:proofErr w:type="spellStart"/>
            <w:r w:rsidRPr="00087E05">
              <w:rPr>
                <w:rFonts w:asciiTheme="minorHAnsi" w:hAnsiTheme="minorHAnsi" w:cstheme="minorHAnsi"/>
                <w:color w:val="292526"/>
                <w:w w:val="95"/>
                <w:sz w:val="16"/>
                <w:szCs w:val="18"/>
              </w:rPr>
              <w:t>ous</w:t>
            </w:r>
            <w:proofErr w:type="spellEnd"/>
            <w:r w:rsidRPr="00087E05">
              <w:rPr>
                <w:rFonts w:asciiTheme="minorHAnsi" w:hAnsiTheme="minorHAnsi" w:cstheme="minorHAnsi"/>
                <w:color w:val="292526"/>
                <w:w w:val="95"/>
                <w:sz w:val="16"/>
                <w:szCs w:val="18"/>
              </w:rPr>
              <w:t>,</w:t>
            </w:r>
            <w:r w:rsidRPr="00087E05">
              <w:rPr>
                <w:rFonts w:asciiTheme="minorHAnsi" w:hAnsiTheme="minorHAnsi" w:cstheme="minorHAnsi"/>
                <w:color w:val="292526"/>
                <w:spacing w:val="-12"/>
                <w:w w:val="95"/>
                <w:sz w:val="16"/>
                <w:szCs w:val="18"/>
              </w:rPr>
              <w:t xml:space="preserve"> </w:t>
            </w:r>
            <w:r w:rsidRPr="00087E05">
              <w:rPr>
                <w:rFonts w:asciiTheme="minorHAnsi" w:hAnsiTheme="minorHAnsi" w:cstheme="minorHAnsi"/>
                <w:color w:val="292526"/>
                <w:w w:val="95"/>
                <w:sz w:val="16"/>
                <w:szCs w:val="18"/>
              </w:rPr>
              <w:t>-</w:t>
            </w:r>
            <w:proofErr w:type="spellStart"/>
            <w:r w:rsidRPr="00087E05">
              <w:rPr>
                <w:rFonts w:asciiTheme="minorHAnsi" w:hAnsiTheme="minorHAnsi" w:cstheme="minorHAnsi"/>
                <w:color w:val="292526"/>
                <w:w w:val="95"/>
                <w:sz w:val="16"/>
                <w:szCs w:val="18"/>
              </w:rPr>
              <w:t>ture</w:t>
            </w:r>
            <w:proofErr w:type="spellEnd"/>
            <w:r w:rsidRPr="00087E05">
              <w:rPr>
                <w:rFonts w:asciiTheme="minorHAnsi" w:hAnsiTheme="minorHAnsi" w:cstheme="minorHAnsi"/>
                <w:color w:val="292526"/>
                <w:w w:val="95"/>
                <w:sz w:val="16"/>
                <w:szCs w:val="18"/>
              </w:rPr>
              <w:t>,</w:t>
            </w:r>
            <w:r w:rsidRPr="00087E05">
              <w:rPr>
                <w:rFonts w:asciiTheme="minorHAnsi" w:hAnsiTheme="minorHAnsi" w:cstheme="minorHAnsi"/>
                <w:color w:val="292526"/>
                <w:spacing w:val="-11"/>
                <w:w w:val="95"/>
                <w:sz w:val="16"/>
                <w:szCs w:val="18"/>
              </w:rPr>
              <w:t xml:space="preserve"> </w:t>
            </w:r>
            <w:r w:rsidRPr="00087E05">
              <w:rPr>
                <w:rFonts w:asciiTheme="minorHAnsi" w:hAnsiTheme="minorHAnsi" w:cstheme="minorHAnsi"/>
                <w:color w:val="292526"/>
                <w:w w:val="95"/>
                <w:sz w:val="16"/>
                <w:szCs w:val="18"/>
              </w:rPr>
              <w:t>-sure,</w:t>
            </w:r>
            <w:r w:rsidRPr="00087E05">
              <w:rPr>
                <w:rFonts w:asciiTheme="minorHAnsi" w:hAnsiTheme="minorHAnsi" w:cstheme="minorHAnsi"/>
                <w:color w:val="292526"/>
                <w:spacing w:val="-12"/>
                <w:w w:val="95"/>
                <w:sz w:val="16"/>
                <w:szCs w:val="18"/>
              </w:rPr>
              <w:t xml:space="preserve"> </w:t>
            </w:r>
            <w:r w:rsidRPr="00087E05">
              <w:rPr>
                <w:rFonts w:asciiTheme="minorHAnsi" w:hAnsiTheme="minorHAnsi" w:cstheme="minorHAnsi"/>
                <w:color w:val="292526"/>
                <w:spacing w:val="-2"/>
                <w:w w:val="95"/>
                <w:sz w:val="16"/>
                <w:szCs w:val="18"/>
              </w:rPr>
              <w:t>-</w:t>
            </w:r>
            <w:proofErr w:type="spellStart"/>
            <w:r w:rsidRPr="00087E05">
              <w:rPr>
                <w:rFonts w:asciiTheme="minorHAnsi" w:hAnsiTheme="minorHAnsi" w:cstheme="minorHAnsi"/>
                <w:color w:val="292526"/>
                <w:spacing w:val="-2"/>
                <w:w w:val="95"/>
                <w:sz w:val="16"/>
                <w:szCs w:val="18"/>
              </w:rPr>
              <w:t>sion</w:t>
            </w:r>
            <w:proofErr w:type="spellEnd"/>
            <w:r w:rsidRPr="00087E05">
              <w:rPr>
                <w:rFonts w:asciiTheme="minorHAnsi" w:hAnsiTheme="minorHAnsi" w:cstheme="minorHAnsi"/>
                <w:color w:val="292526"/>
                <w:spacing w:val="-2"/>
                <w:w w:val="95"/>
                <w:sz w:val="16"/>
                <w:szCs w:val="18"/>
              </w:rPr>
              <w:t>,</w:t>
            </w:r>
          </w:p>
          <w:p w:rsidR="002B446A" w:rsidRPr="00087E05" w:rsidRDefault="002B446A" w:rsidP="002B446A">
            <w:pPr>
              <w:rPr>
                <w:rFonts w:cstheme="minorHAnsi"/>
                <w:sz w:val="16"/>
              </w:rPr>
            </w:pPr>
            <w:r w:rsidRPr="00087E05">
              <w:rPr>
                <w:rFonts w:cstheme="minorHAnsi"/>
                <w:color w:val="292526"/>
                <w:w w:val="95"/>
                <w:sz w:val="16"/>
                <w:szCs w:val="18"/>
              </w:rPr>
              <w:t>-</w:t>
            </w:r>
            <w:proofErr w:type="spellStart"/>
            <w:proofErr w:type="gramStart"/>
            <w:r w:rsidRPr="00087E05">
              <w:rPr>
                <w:rFonts w:cstheme="minorHAnsi"/>
                <w:color w:val="292526"/>
                <w:w w:val="95"/>
                <w:sz w:val="16"/>
                <w:szCs w:val="18"/>
              </w:rPr>
              <w:t>tion</w:t>
            </w:r>
            <w:proofErr w:type="spellEnd"/>
            <w:proofErr w:type="gramEnd"/>
            <w:r w:rsidRPr="00087E05">
              <w:rPr>
                <w:rFonts w:cstheme="minorHAnsi"/>
                <w:color w:val="292526"/>
                <w:w w:val="95"/>
                <w:sz w:val="16"/>
                <w:szCs w:val="18"/>
              </w:rPr>
              <w:t>, -</w:t>
            </w:r>
            <w:proofErr w:type="spellStart"/>
            <w:r w:rsidRPr="00087E05">
              <w:rPr>
                <w:rFonts w:cstheme="minorHAnsi"/>
                <w:color w:val="292526"/>
                <w:w w:val="95"/>
                <w:sz w:val="16"/>
                <w:szCs w:val="18"/>
              </w:rPr>
              <w:t>ssion</w:t>
            </w:r>
            <w:proofErr w:type="spellEnd"/>
            <w:r w:rsidRPr="00087E05">
              <w:rPr>
                <w:rFonts w:cstheme="minorHAnsi"/>
                <w:color w:val="292526"/>
                <w:w w:val="95"/>
                <w:sz w:val="16"/>
                <w:szCs w:val="18"/>
              </w:rPr>
              <w:t xml:space="preserve"> and -</w:t>
            </w:r>
            <w:proofErr w:type="spellStart"/>
            <w:r w:rsidRPr="00087E05">
              <w:rPr>
                <w:rFonts w:cstheme="minorHAnsi"/>
                <w:color w:val="292526"/>
                <w:w w:val="95"/>
                <w:sz w:val="16"/>
                <w:szCs w:val="18"/>
              </w:rPr>
              <w:t>cian</w:t>
            </w:r>
            <w:proofErr w:type="spellEnd"/>
            <w:r w:rsidRPr="00087E05">
              <w:rPr>
                <w:rFonts w:cstheme="minorHAnsi"/>
                <w:color w:val="292526"/>
                <w:w w:val="95"/>
                <w:sz w:val="16"/>
                <w:szCs w:val="18"/>
              </w:rPr>
              <w:t xml:space="preserve">, to </w:t>
            </w:r>
            <w:r w:rsidRPr="00087E05">
              <w:rPr>
                <w:rFonts w:cstheme="minorHAnsi"/>
                <w:color w:val="292526"/>
                <w:sz w:val="16"/>
                <w:szCs w:val="18"/>
              </w:rPr>
              <w:t>begin to read aloud.*</w:t>
            </w:r>
          </w:p>
        </w:tc>
        <w:tc>
          <w:tcPr>
            <w:tcW w:w="2142" w:type="dxa"/>
            <w:shd w:val="clear" w:color="auto" w:fill="FFF2CC" w:themeFill="accent4" w:themeFillTint="33"/>
          </w:tcPr>
          <w:p w:rsidR="002B446A" w:rsidRPr="00087E05" w:rsidRDefault="002B446A" w:rsidP="002B446A">
            <w:pPr>
              <w:pStyle w:val="TableParagraph"/>
              <w:kinsoku w:val="0"/>
              <w:overflowPunct w:val="0"/>
              <w:spacing w:before="47" w:line="266" w:lineRule="auto"/>
              <w:ind w:right="208"/>
              <w:jc w:val="left"/>
              <w:rPr>
                <w:rFonts w:asciiTheme="minorHAnsi" w:hAnsiTheme="minorHAnsi" w:cstheme="minorHAnsi"/>
                <w:color w:val="292526"/>
                <w:spacing w:val="-2"/>
                <w:sz w:val="16"/>
                <w:szCs w:val="18"/>
              </w:rPr>
            </w:pPr>
            <w:r w:rsidRPr="00087E05">
              <w:rPr>
                <w:rFonts w:asciiTheme="minorHAnsi" w:hAnsiTheme="minorHAnsi" w:cstheme="minorHAnsi"/>
                <w:color w:val="292526"/>
                <w:spacing w:val="-5"/>
                <w:sz w:val="16"/>
                <w:szCs w:val="18"/>
              </w:rPr>
              <w:t xml:space="preserve">To </w:t>
            </w:r>
            <w:r w:rsidRPr="00087E05">
              <w:rPr>
                <w:rFonts w:asciiTheme="minorHAnsi" w:hAnsiTheme="minorHAnsi" w:cstheme="minorHAnsi"/>
                <w:color w:val="292526"/>
                <w:sz w:val="16"/>
                <w:szCs w:val="18"/>
              </w:rPr>
              <w:t xml:space="preserve">read most </w:t>
            </w:r>
            <w:r w:rsidRPr="00087E05">
              <w:rPr>
                <w:rFonts w:asciiTheme="minorHAnsi" w:hAnsiTheme="minorHAnsi" w:cstheme="minorHAnsi"/>
                <w:color w:val="292526"/>
                <w:spacing w:val="-3"/>
                <w:sz w:val="16"/>
                <w:szCs w:val="18"/>
              </w:rPr>
              <w:t xml:space="preserve">words </w:t>
            </w:r>
            <w:r w:rsidRPr="00087E05">
              <w:rPr>
                <w:rFonts w:asciiTheme="minorHAnsi" w:hAnsiTheme="minorHAnsi" w:cstheme="minorHAnsi"/>
                <w:color w:val="292526"/>
                <w:w w:val="95"/>
                <w:sz w:val="16"/>
                <w:szCs w:val="18"/>
              </w:rPr>
              <w:t>fluently</w:t>
            </w:r>
            <w:r w:rsidRPr="00087E05">
              <w:rPr>
                <w:rFonts w:asciiTheme="minorHAnsi" w:hAnsiTheme="minorHAnsi" w:cstheme="minorHAnsi"/>
                <w:color w:val="292526"/>
                <w:spacing w:val="-13"/>
                <w:w w:val="95"/>
                <w:sz w:val="16"/>
                <w:szCs w:val="18"/>
              </w:rPr>
              <w:t xml:space="preserve"> </w:t>
            </w:r>
            <w:r w:rsidRPr="00087E05">
              <w:rPr>
                <w:rFonts w:asciiTheme="minorHAnsi" w:hAnsiTheme="minorHAnsi" w:cstheme="minorHAnsi"/>
                <w:color w:val="292526"/>
                <w:w w:val="95"/>
                <w:sz w:val="16"/>
                <w:szCs w:val="18"/>
              </w:rPr>
              <w:t>and</w:t>
            </w:r>
            <w:r w:rsidRPr="00087E05">
              <w:rPr>
                <w:rFonts w:asciiTheme="minorHAnsi" w:hAnsiTheme="minorHAnsi" w:cstheme="minorHAnsi"/>
                <w:color w:val="292526"/>
                <w:spacing w:val="-13"/>
                <w:w w:val="95"/>
                <w:sz w:val="16"/>
                <w:szCs w:val="18"/>
              </w:rPr>
              <w:t xml:space="preserve"> </w:t>
            </w:r>
            <w:r w:rsidRPr="00087E05">
              <w:rPr>
                <w:rFonts w:asciiTheme="minorHAnsi" w:hAnsiTheme="minorHAnsi" w:cstheme="minorHAnsi"/>
                <w:color w:val="292526"/>
                <w:w w:val="95"/>
                <w:sz w:val="16"/>
                <w:szCs w:val="18"/>
              </w:rPr>
              <w:t>attempt</w:t>
            </w:r>
            <w:r w:rsidRPr="00087E05">
              <w:rPr>
                <w:rFonts w:asciiTheme="minorHAnsi" w:hAnsiTheme="minorHAnsi" w:cstheme="minorHAnsi"/>
                <w:color w:val="292526"/>
                <w:spacing w:val="-13"/>
                <w:w w:val="95"/>
                <w:sz w:val="16"/>
                <w:szCs w:val="18"/>
              </w:rPr>
              <w:t xml:space="preserve"> </w:t>
            </w:r>
            <w:r w:rsidRPr="00087E05">
              <w:rPr>
                <w:rFonts w:asciiTheme="minorHAnsi" w:hAnsiTheme="minorHAnsi" w:cstheme="minorHAnsi"/>
                <w:color w:val="292526"/>
                <w:spacing w:val="-8"/>
                <w:w w:val="95"/>
                <w:sz w:val="16"/>
                <w:szCs w:val="18"/>
              </w:rPr>
              <w:t xml:space="preserve">to </w:t>
            </w:r>
            <w:r w:rsidRPr="00087E05">
              <w:rPr>
                <w:rFonts w:asciiTheme="minorHAnsi" w:hAnsiTheme="minorHAnsi" w:cstheme="minorHAnsi"/>
                <w:color w:val="292526"/>
                <w:w w:val="95"/>
                <w:sz w:val="16"/>
                <w:szCs w:val="18"/>
              </w:rPr>
              <w:t>decode any</w:t>
            </w:r>
            <w:r w:rsidRPr="00087E05">
              <w:rPr>
                <w:rFonts w:asciiTheme="minorHAnsi" w:hAnsiTheme="minorHAnsi" w:cstheme="minorHAnsi"/>
                <w:color w:val="292526"/>
                <w:spacing w:val="-34"/>
                <w:w w:val="95"/>
                <w:sz w:val="16"/>
                <w:szCs w:val="18"/>
              </w:rPr>
              <w:t xml:space="preserve"> </w:t>
            </w:r>
            <w:r w:rsidRPr="00087E05">
              <w:rPr>
                <w:rFonts w:asciiTheme="minorHAnsi" w:hAnsiTheme="minorHAnsi" w:cstheme="minorHAnsi"/>
                <w:color w:val="292526"/>
                <w:w w:val="95"/>
                <w:sz w:val="16"/>
                <w:szCs w:val="18"/>
              </w:rPr>
              <w:t xml:space="preserve">unfamiliar words with </w:t>
            </w:r>
            <w:r w:rsidRPr="00087E05">
              <w:rPr>
                <w:rFonts w:asciiTheme="minorHAnsi" w:hAnsiTheme="minorHAnsi" w:cstheme="minorHAnsi"/>
                <w:color w:val="292526"/>
                <w:spacing w:val="-3"/>
                <w:w w:val="95"/>
                <w:sz w:val="16"/>
                <w:szCs w:val="18"/>
              </w:rPr>
              <w:t xml:space="preserve">increasing </w:t>
            </w:r>
            <w:r w:rsidRPr="00087E05">
              <w:rPr>
                <w:rFonts w:asciiTheme="minorHAnsi" w:hAnsiTheme="minorHAnsi" w:cstheme="minorHAnsi"/>
                <w:color w:val="292526"/>
                <w:sz w:val="16"/>
                <w:szCs w:val="18"/>
              </w:rPr>
              <w:t>speed and</w:t>
            </w:r>
            <w:r w:rsidRPr="00087E05">
              <w:rPr>
                <w:rFonts w:asciiTheme="minorHAnsi" w:hAnsiTheme="minorHAnsi" w:cstheme="minorHAnsi"/>
                <w:color w:val="292526"/>
                <w:spacing w:val="-28"/>
                <w:sz w:val="16"/>
                <w:szCs w:val="18"/>
              </w:rPr>
              <w:t xml:space="preserve"> </w:t>
            </w:r>
            <w:r w:rsidRPr="00087E05">
              <w:rPr>
                <w:rFonts w:asciiTheme="minorHAnsi" w:hAnsiTheme="minorHAnsi" w:cstheme="minorHAnsi"/>
                <w:color w:val="292526"/>
                <w:spacing w:val="-2"/>
                <w:sz w:val="16"/>
                <w:szCs w:val="18"/>
              </w:rPr>
              <w:t>skill.</w:t>
            </w:r>
          </w:p>
          <w:p w:rsidR="002B446A" w:rsidRPr="00087E05" w:rsidRDefault="002B446A" w:rsidP="002B446A">
            <w:pPr>
              <w:rPr>
                <w:rFonts w:cstheme="minorHAnsi"/>
                <w:color w:val="292526"/>
                <w:w w:val="95"/>
                <w:sz w:val="16"/>
                <w:szCs w:val="18"/>
              </w:rPr>
            </w:pPr>
          </w:p>
          <w:p w:rsidR="002B446A" w:rsidRPr="00087E05" w:rsidRDefault="002B446A" w:rsidP="002B446A">
            <w:pPr>
              <w:rPr>
                <w:rFonts w:cstheme="minorHAnsi"/>
                <w:sz w:val="16"/>
              </w:rPr>
            </w:pPr>
            <w:r w:rsidRPr="00087E05">
              <w:rPr>
                <w:rFonts w:cstheme="minorHAnsi"/>
                <w:color w:val="292526"/>
                <w:w w:val="95"/>
                <w:sz w:val="16"/>
                <w:szCs w:val="18"/>
              </w:rPr>
              <w:t xml:space="preserve">To apply their knowledge </w:t>
            </w:r>
            <w:r w:rsidRPr="00087E05">
              <w:rPr>
                <w:rFonts w:cstheme="minorHAnsi"/>
                <w:color w:val="292526"/>
                <w:sz w:val="16"/>
                <w:szCs w:val="18"/>
              </w:rPr>
              <w:t>of root words, prefixes and suffixes/word endings to read aloud fluently.*</w:t>
            </w:r>
          </w:p>
        </w:tc>
        <w:tc>
          <w:tcPr>
            <w:tcW w:w="2142" w:type="dxa"/>
            <w:shd w:val="clear" w:color="auto" w:fill="FFF2CC" w:themeFill="accent4" w:themeFillTint="33"/>
          </w:tcPr>
          <w:p w:rsidR="002B446A" w:rsidRPr="00087E05" w:rsidRDefault="002B446A" w:rsidP="002B446A">
            <w:pPr>
              <w:pStyle w:val="TableParagraph"/>
              <w:kinsoku w:val="0"/>
              <w:overflowPunct w:val="0"/>
              <w:spacing w:before="47" w:line="266" w:lineRule="auto"/>
              <w:ind w:right="221"/>
              <w:jc w:val="left"/>
              <w:rPr>
                <w:rFonts w:asciiTheme="minorHAnsi" w:hAnsiTheme="minorHAnsi" w:cstheme="minorHAnsi"/>
                <w:color w:val="292526"/>
                <w:sz w:val="16"/>
                <w:szCs w:val="18"/>
              </w:rPr>
            </w:pPr>
            <w:r w:rsidRPr="00087E05">
              <w:rPr>
                <w:rFonts w:asciiTheme="minorHAnsi" w:hAnsiTheme="minorHAnsi" w:cstheme="minorHAnsi"/>
                <w:color w:val="292526"/>
                <w:spacing w:val="-6"/>
                <w:sz w:val="16"/>
                <w:szCs w:val="18"/>
              </w:rPr>
              <w:t xml:space="preserve">To </w:t>
            </w:r>
            <w:r w:rsidRPr="00087E05">
              <w:rPr>
                <w:rFonts w:asciiTheme="minorHAnsi" w:hAnsiTheme="minorHAnsi" w:cstheme="minorHAnsi"/>
                <w:color w:val="292526"/>
                <w:sz w:val="16"/>
                <w:szCs w:val="18"/>
              </w:rPr>
              <w:t xml:space="preserve">read most </w:t>
            </w:r>
            <w:r w:rsidRPr="00087E05">
              <w:rPr>
                <w:rFonts w:asciiTheme="minorHAnsi" w:hAnsiTheme="minorHAnsi" w:cstheme="minorHAnsi"/>
                <w:color w:val="292526"/>
                <w:spacing w:val="-3"/>
                <w:sz w:val="16"/>
                <w:szCs w:val="18"/>
              </w:rPr>
              <w:t xml:space="preserve">words </w:t>
            </w:r>
            <w:r w:rsidRPr="00087E05">
              <w:rPr>
                <w:rFonts w:asciiTheme="minorHAnsi" w:hAnsiTheme="minorHAnsi" w:cstheme="minorHAnsi"/>
                <w:color w:val="292526"/>
                <w:sz w:val="16"/>
                <w:szCs w:val="18"/>
              </w:rPr>
              <w:t>fluently</w:t>
            </w:r>
            <w:r w:rsidRPr="00087E05">
              <w:rPr>
                <w:rFonts w:asciiTheme="minorHAnsi" w:hAnsiTheme="minorHAnsi" w:cstheme="minorHAnsi"/>
                <w:color w:val="292526"/>
                <w:spacing w:val="-23"/>
                <w:sz w:val="16"/>
                <w:szCs w:val="18"/>
              </w:rPr>
              <w:t xml:space="preserve"> </w:t>
            </w:r>
            <w:r w:rsidRPr="00087E05">
              <w:rPr>
                <w:rFonts w:asciiTheme="minorHAnsi" w:hAnsiTheme="minorHAnsi" w:cstheme="minorHAnsi"/>
                <w:color w:val="292526"/>
                <w:sz w:val="16"/>
                <w:szCs w:val="18"/>
              </w:rPr>
              <w:t>and</w:t>
            </w:r>
            <w:r w:rsidRPr="00087E05">
              <w:rPr>
                <w:rFonts w:asciiTheme="minorHAnsi" w:hAnsiTheme="minorHAnsi" w:cstheme="minorHAnsi"/>
                <w:color w:val="292526"/>
                <w:spacing w:val="-22"/>
                <w:sz w:val="16"/>
                <w:szCs w:val="18"/>
              </w:rPr>
              <w:t xml:space="preserve"> </w:t>
            </w:r>
            <w:r w:rsidRPr="00087E05">
              <w:rPr>
                <w:rFonts w:asciiTheme="minorHAnsi" w:hAnsiTheme="minorHAnsi" w:cstheme="minorHAnsi"/>
                <w:color w:val="292526"/>
                <w:sz w:val="16"/>
                <w:szCs w:val="18"/>
              </w:rPr>
              <w:t xml:space="preserve">attempt to decode </w:t>
            </w:r>
            <w:r w:rsidRPr="00087E05">
              <w:rPr>
                <w:rFonts w:asciiTheme="minorHAnsi" w:hAnsiTheme="minorHAnsi" w:cstheme="minorHAnsi"/>
                <w:color w:val="292526"/>
                <w:spacing w:val="-2"/>
                <w:sz w:val="16"/>
                <w:szCs w:val="18"/>
              </w:rPr>
              <w:t xml:space="preserve">any </w:t>
            </w:r>
            <w:r w:rsidRPr="00087E05">
              <w:rPr>
                <w:rFonts w:asciiTheme="minorHAnsi" w:hAnsiTheme="minorHAnsi" w:cstheme="minorHAnsi"/>
                <w:color w:val="292526"/>
                <w:w w:val="95"/>
                <w:sz w:val="16"/>
                <w:szCs w:val="18"/>
              </w:rPr>
              <w:t xml:space="preserve">unfamiliar words with </w:t>
            </w:r>
            <w:r w:rsidRPr="00087E05">
              <w:rPr>
                <w:rFonts w:asciiTheme="minorHAnsi" w:hAnsiTheme="minorHAnsi" w:cstheme="minorHAnsi"/>
                <w:color w:val="292526"/>
                <w:sz w:val="16"/>
                <w:szCs w:val="18"/>
              </w:rPr>
              <w:t>increasing</w:t>
            </w:r>
            <w:r w:rsidRPr="00087E05">
              <w:rPr>
                <w:rFonts w:asciiTheme="minorHAnsi" w:hAnsiTheme="minorHAnsi" w:cstheme="minorHAnsi"/>
                <w:color w:val="292526"/>
                <w:spacing w:val="-31"/>
                <w:sz w:val="16"/>
                <w:szCs w:val="18"/>
              </w:rPr>
              <w:t xml:space="preserve"> </w:t>
            </w:r>
            <w:r w:rsidRPr="00087E05">
              <w:rPr>
                <w:rFonts w:asciiTheme="minorHAnsi" w:hAnsiTheme="minorHAnsi" w:cstheme="minorHAnsi"/>
                <w:color w:val="292526"/>
                <w:sz w:val="16"/>
                <w:szCs w:val="18"/>
              </w:rPr>
              <w:t>speed</w:t>
            </w:r>
            <w:r w:rsidRPr="00087E05">
              <w:rPr>
                <w:rFonts w:asciiTheme="minorHAnsi" w:hAnsiTheme="minorHAnsi" w:cstheme="minorHAnsi"/>
                <w:color w:val="292526"/>
                <w:spacing w:val="-30"/>
                <w:sz w:val="16"/>
                <w:szCs w:val="18"/>
              </w:rPr>
              <w:t xml:space="preserve"> </w:t>
            </w:r>
            <w:r w:rsidRPr="00087E05">
              <w:rPr>
                <w:rFonts w:asciiTheme="minorHAnsi" w:hAnsiTheme="minorHAnsi" w:cstheme="minorHAnsi"/>
                <w:color w:val="292526"/>
                <w:spacing w:val="-2"/>
                <w:sz w:val="16"/>
                <w:szCs w:val="18"/>
              </w:rPr>
              <w:t xml:space="preserve">and </w:t>
            </w:r>
            <w:r w:rsidRPr="00087E05">
              <w:rPr>
                <w:rFonts w:asciiTheme="minorHAnsi" w:hAnsiTheme="minorHAnsi" w:cstheme="minorHAnsi"/>
                <w:color w:val="292526"/>
                <w:w w:val="95"/>
                <w:sz w:val="16"/>
                <w:szCs w:val="18"/>
              </w:rPr>
              <w:t xml:space="preserve">skill, recognising their </w:t>
            </w:r>
            <w:r w:rsidRPr="00087E05">
              <w:rPr>
                <w:rFonts w:asciiTheme="minorHAnsi" w:hAnsiTheme="minorHAnsi" w:cstheme="minorHAnsi"/>
                <w:color w:val="292526"/>
                <w:sz w:val="16"/>
                <w:szCs w:val="18"/>
              </w:rPr>
              <w:t xml:space="preserve">meaning </w:t>
            </w:r>
            <w:r w:rsidRPr="00087E05">
              <w:rPr>
                <w:rFonts w:asciiTheme="minorHAnsi" w:hAnsiTheme="minorHAnsi" w:cstheme="minorHAnsi"/>
                <w:color w:val="292526"/>
                <w:spacing w:val="-3"/>
                <w:sz w:val="16"/>
                <w:szCs w:val="18"/>
              </w:rPr>
              <w:t xml:space="preserve">through </w:t>
            </w:r>
            <w:r w:rsidRPr="00087E05">
              <w:rPr>
                <w:rFonts w:asciiTheme="minorHAnsi" w:hAnsiTheme="minorHAnsi" w:cstheme="minorHAnsi"/>
                <w:color w:val="292526"/>
                <w:sz w:val="16"/>
                <w:szCs w:val="18"/>
              </w:rPr>
              <w:t>contextual</w:t>
            </w:r>
            <w:r w:rsidRPr="00087E05">
              <w:rPr>
                <w:rFonts w:asciiTheme="minorHAnsi" w:hAnsiTheme="minorHAnsi" w:cstheme="minorHAnsi"/>
                <w:color w:val="292526"/>
                <w:spacing w:val="-14"/>
                <w:sz w:val="16"/>
                <w:szCs w:val="18"/>
              </w:rPr>
              <w:t xml:space="preserve"> </w:t>
            </w:r>
            <w:r w:rsidRPr="00087E05">
              <w:rPr>
                <w:rFonts w:asciiTheme="minorHAnsi" w:hAnsiTheme="minorHAnsi" w:cstheme="minorHAnsi"/>
                <w:color w:val="292526"/>
                <w:sz w:val="16"/>
                <w:szCs w:val="18"/>
              </w:rPr>
              <w:t>cues.</w:t>
            </w:r>
          </w:p>
          <w:p w:rsidR="002B446A" w:rsidRPr="00087E05" w:rsidRDefault="002B446A" w:rsidP="002B446A">
            <w:pPr>
              <w:pStyle w:val="TableParagraph"/>
              <w:kinsoku w:val="0"/>
              <w:overflowPunct w:val="0"/>
              <w:spacing w:before="172" w:line="266" w:lineRule="auto"/>
              <w:ind w:right="50"/>
              <w:jc w:val="left"/>
              <w:rPr>
                <w:rFonts w:asciiTheme="minorHAnsi" w:hAnsiTheme="minorHAnsi" w:cstheme="minorHAnsi"/>
                <w:color w:val="292526"/>
                <w:sz w:val="16"/>
                <w:szCs w:val="18"/>
              </w:rPr>
            </w:pPr>
            <w:r w:rsidRPr="00087E05">
              <w:rPr>
                <w:rFonts w:asciiTheme="minorHAnsi" w:hAnsiTheme="minorHAnsi" w:cstheme="minorHAnsi"/>
                <w:color w:val="292526"/>
                <w:spacing w:val="-6"/>
                <w:sz w:val="16"/>
                <w:szCs w:val="18"/>
              </w:rPr>
              <w:t xml:space="preserve">To </w:t>
            </w:r>
            <w:r w:rsidRPr="00087E05">
              <w:rPr>
                <w:rFonts w:asciiTheme="minorHAnsi" w:hAnsiTheme="minorHAnsi" w:cstheme="minorHAnsi"/>
                <w:color w:val="292526"/>
                <w:sz w:val="16"/>
                <w:szCs w:val="18"/>
              </w:rPr>
              <w:t xml:space="preserve">apply their </w:t>
            </w:r>
            <w:r w:rsidRPr="00087E05">
              <w:rPr>
                <w:rFonts w:asciiTheme="minorHAnsi" w:hAnsiTheme="minorHAnsi" w:cstheme="minorHAnsi"/>
                <w:color w:val="292526"/>
                <w:spacing w:val="-3"/>
                <w:sz w:val="16"/>
                <w:szCs w:val="18"/>
              </w:rPr>
              <w:t xml:space="preserve">growing </w:t>
            </w:r>
            <w:r w:rsidRPr="00087E05">
              <w:rPr>
                <w:rFonts w:asciiTheme="minorHAnsi" w:hAnsiTheme="minorHAnsi" w:cstheme="minorHAnsi"/>
                <w:color w:val="292526"/>
                <w:sz w:val="16"/>
                <w:szCs w:val="18"/>
              </w:rPr>
              <w:t xml:space="preserve">knowledge of root </w:t>
            </w:r>
            <w:r w:rsidRPr="00087E05">
              <w:rPr>
                <w:rFonts w:asciiTheme="minorHAnsi" w:hAnsiTheme="minorHAnsi" w:cstheme="minorHAnsi"/>
                <w:color w:val="292526"/>
                <w:spacing w:val="-5"/>
                <w:sz w:val="16"/>
                <w:szCs w:val="18"/>
              </w:rPr>
              <w:t xml:space="preserve">words, </w:t>
            </w:r>
            <w:r w:rsidRPr="00087E05">
              <w:rPr>
                <w:rFonts w:asciiTheme="minorHAnsi" w:hAnsiTheme="minorHAnsi" w:cstheme="minorHAnsi"/>
                <w:color w:val="292526"/>
                <w:spacing w:val="-3"/>
                <w:sz w:val="16"/>
                <w:szCs w:val="18"/>
              </w:rPr>
              <w:t xml:space="preserve">prefixes </w:t>
            </w:r>
            <w:r w:rsidRPr="00087E05">
              <w:rPr>
                <w:rFonts w:asciiTheme="minorHAnsi" w:hAnsiTheme="minorHAnsi" w:cstheme="minorHAnsi"/>
                <w:color w:val="292526"/>
                <w:sz w:val="16"/>
                <w:szCs w:val="18"/>
              </w:rPr>
              <w:t xml:space="preserve">and </w:t>
            </w:r>
            <w:r w:rsidRPr="00087E05">
              <w:rPr>
                <w:rFonts w:asciiTheme="minorHAnsi" w:hAnsiTheme="minorHAnsi" w:cstheme="minorHAnsi"/>
                <w:color w:val="292526"/>
                <w:spacing w:val="-3"/>
                <w:sz w:val="16"/>
                <w:szCs w:val="18"/>
              </w:rPr>
              <w:t xml:space="preserve">suffixes/ </w:t>
            </w:r>
            <w:r w:rsidRPr="00087E05">
              <w:rPr>
                <w:rFonts w:asciiTheme="minorHAnsi" w:hAnsiTheme="minorHAnsi" w:cstheme="minorHAnsi"/>
                <w:color w:val="292526"/>
                <w:sz w:val="16"/>
                <w:szCs w:val="18"/>
              </w:rPr>
              <w:t>word endings, including</w:t>
            </w:r>
          </w:p>
          <w:p w:rsidR="002B446A" w:rsidRPr="00087E05" w:rsidRDefault="002B446A" w:rsidP="002B446A">
            <w:pPr>
              <w:pStyle w:val="TableParagraph"/>
              <w:kinsoku w:val="0"/>
              <w:overflowPunct w:val="0"/>
              <w:spacing w:before="1"/>
              <w:ind w:left="101" w:right="50"/>
              <w:jc w:val="left"/>
              <w:rPr>
                <w:rFonts w:asciiTheme="minorHAnsi" w:hAnsiTheme="minorHAnsi" w:cstheme="minorHAnsi"/>
                <w:color w:val="292526"/>
                <w:sz w:val="16"/>
                <w:szCs w:val="18"/>
              </w:rPr>
            </w:pPr>
            <w:r w:rsidRPr="00087E05">
              <w:rPr>
                <w:rFonts w:asciiTheme="minorHAnsi" w:hAnsiTheme="minorHAnsi" w:cstheme="minorHAnsi"/>
                <w:color w:val="292526"/>
                <w:sz w:val="16"/>
                <w:szCs w:val="18"/>
              </w:rPr>
              <w:t>-</w:t>
            </w:r>
            <w:proofErr w:type="spellStart"/>
            <w:r w:rsidRPr="00087E05">
              <w:rPr>
                <w:rFonts w:asciiTheme="minorHAnsi" w:hAnsiTheme="minorHAnsi" w:cstheme="minorHAnsi"/>
                <w:color w:val="292526"/>
                <w:sz w:val="16"/>
                <w:szCs w:val="18"/>
              </w:rPr>
              <w:t>sion</w:t>
            </w:r>
            <w:proofErr w:type="spellEnd"/>
            <w:r w:rsidRPr="00087E05">
              <w:rPr>
                <w:rFonts w:asciiTheme="minorHAnsi" w:hAnsiTheme="minorHAnsi" w:cstheme="minorHAnsi"/>
                <w:color w:val="292526"/>
                <w:sz w:val="16"/>
                <w:szCs w:val="18"/>
              </w:rPr>
              <w:t>, -</w:t>
            </w:r>
            <w:proofErr w:type="spellStart"/>
            <w:r w:rsidRPr="00087E05">
              <w:rPr>
                <w:rFonts w:asciiTheme="minorHAnsi" w:hAnsiTheme="minorHAnsi" w:cstheme="minorHAnsi"/>
                <w:color w:val="292526"/>
                <w:sz w:val="16"/>
                <w:szCs w:val="18"/>
              </w:rPr>
              <w:t>tion</w:t>
            </w:r>
            <w:proofErr w:type="spellEnd"/>
            <w:r w:rsidRPr="00087E05">
              <w:rPr>
                <w:rFonts w:asciiTheme="minorHAnsi" w:hAnsiTheme="minorHAnsi" w:cstheme="minorHAnsi"/>
                <w:color w:val="292526"/>
                <w:sz w:val="16"/>
                <w:szCs w:val="18"/>
              </w:rPr>
              <w:t>, -</w:t>
            </w:r>
            <w:proofErr w:type="spellStart"/>
            <w:r w:rsidRPr="00087E05">
              <w:rPr>
                <w:rFonts w:asciiTheme="minorHAnsi" w:hAnsiTheme="minorHAnsi" w:cstheme="minorHAnsi"/>
                <w:color w:val="292526"/>
                <w:sz w:val="16"/>
                <w:szCs w:val="18"/>
              </w:rPr>
              <w:t>cial</w:t>
            </w:r>
            <w:proofErr w:type="spellEnd"/>
            <w:r w:rsidRPr="00087E05">
              <w:rPr>
                <w:rFonts w:asciiTheme="minorHAnsi" w:hAnsiTheme="minorHAnsi" w:cstheme="minorHAnsi"/>
                <w:color w:val="292526"/>
                <w:sz w:val="16"/>
                <w:szCs w:val="18"/>
              </w:rPr>
              <w:t>, -</w:t>
            </w:r>
            <w:proofErr w:type="spellStart"/>
            <w:r w:rsidRPr="00087E05">
              <w:rPr>
                <w:rFonts w:asciiTheme="minorHAnsi" w:hAnsiTheme="minorHAnsi" w:cstheme="minorHAnsi"/>
                <w:color w:val="292526"/>
                <w:sz w:val="16"/>
                <w:szCs w:val="18"/>
              </w:rPr>
              <w:t>tial</w:t>
            </w:r>
            <w:proofErr w:type="spellEnd"/>
            <w:r w:rsidRPr="00087E05">
              <w:rPr>
                <w:rFonts w:asciiTheme="minorHAnsi" w:hAnsiTheme="minorHAnsi" w:cstheme="minorHAnsi"/>
                <w:color w:val="292526"/>
                <w:sz w:val="16"/>
                <w:szCs w:val="18"/>
              </w:rPr>
              <w:t>,</w:t>
            </w:r>
          </w:p>
          <w:p w:rsidR="002B446A" w:rsidRPr="00087E05" w:rsidRDefault="002B446A" w:rsidP="002B446A">
            <w:pPr>
              <w:rPr>
                <w:rFonts w:cstheme="minorHAnsi"/>
                <w:sz w:val="16"/>
              </w:rPr>
            </w:pPr>
            <w:r w:rsidRPr="00087E05">
              <w:rPr>
                <w:rFonts w:cstheme="minorHAnsi"/>
                <w:color w:val="292526"/>
                <w:spacing w:val="-3"/>
                <w:sz w:val="16"/>
                <w:szCs w:val="18"/>
              </w:rPr>
              <w:t>-</w:t>
            </w:r>
            <w:proofErr w:type="gramStart"/>
            <w:r w:rsidRPr="00087E05">
              <w:rPr>
                <w:rFonts w:cstheme="minorHAnsi"/>
                <w:color w:val="292526"/>
                <w:spacing w:val="-3"/>
                <w:sz w:val="16"/>
                <w:szCs w:val="18"/>
              </w:rPr>
              <w:t>ant</w:t>
            </w:r>
            <w:proofErr w:type="gramEnd"/>
            <w:r w:rsidRPr="00087E05">
              <w:rPr>
                <w:rFonts w:cstheme="minorHAnsi"/>
                <w:color w:val="292526"/>
                <w:spacing w:val="-3"/>
                <w:sz w:val="16"/>
                <w:szCs w:val="18"/>
              </w:rPr>
              <w:t>/-</w:t>
            </w:r>
            <w:proofErr w:type="spellStart"/>
            <w:r w:rsidRPr="00087E05">
              <w:rPr>
                <w:rFonts w:cstheme="minorHAnsi"/>
                <w:color w:val="292526"/>
                <w:spacing w:val="-3"/>
                <w:sz w:val="16"/>
                <w:szCs w:val="18"/>
              </w:rPr>
              <w:t>ance</w:t>
            </w:r>
            <w:proofErr w:type="spellEnd"/>
            <w:r w:rsidRPr="00087E05">
              <w:rPr>
                <w:rFonts w:cstheme="minorHAnsi"/>
                <w:color w:val="292526"/>
                <w:spacing w:val="-3"/>
                <w:sz w:val="16"/>
                <w:szCs w:val="18"/>
              </w:rPr>
              <w:t>/-</w:t>
            </w:r>
            <w:proofErr w:type="spellStart"/>
            <w:r w:rsidRPr="00087E05">
              <w:rPr>
                <w:rFonts w:cstheme="minorHAnsi"/>
                <w:color w:val="292526"/>
                <w:spacing w:val="-3"/>
                <w:sz w:val="16"/>
                <w:szCs w:val="18"/>
              </w:rPr>
              <w:t>ancy</w:t>
            </w:r>
            <w:proofErr w:type="spellEnd"/>
            <w:r w:rsidRPr="00087E05">
              <w:rPr>
                <w:rFonts w:cstheme="minorHAnsi"/>
                <w:color w:val="292526"/>
                <w:spacing w:val="-3"/>
                <w:sz w:val="16"/>
                <w:szCs w:val="18"/>
              </w:rPr>
              <w:t xml:space="preserve">, </w:t>
            </w:r>
            <w:r w:rsidRPr="00087E05">
              <w:rPr>
                <w:rFonts w:cstheme="minorHAnsi"/>
                <w:color w:val="292526"/>
                <w:spacing w:val="-4"/>
                <w:sz w:val="16"/>
                <w:szCs w:val="18"/>
              </w:rPr>
              <w:t>-</w:t>
            </w:r>
            <w:proofErr w:type="spellStart"/>
            <w:r w:rsidRPr="00087E05">
              <w:rPr>
                <w:rFonts w:cstheme="minorHAnsi"/>
                <w:color w:val="292526"/>
                <w:spacing w:val="-4"/>
                <w:sz w:val="16"/>
                <w:szCs w:val="18"/>
              </w:rPr>
              <w:t>ent</w:t>
            </w:r>
            <w:proofErr w:type="spellEnd"/>
            <w:r w:rsidRPr="00087E05">
              <w:rPr>
                <w:rFonts w:cstheme="minorHAnsi"/>
                <w:color w:val="292526"/>
                <w:spacing w:val="-4"/>
                <w:sz w:val="16"/>
                <w:szCs w:val="18"/>
              </w:rPr>
              <w:t xml:space="preserve">/- </w:t>
            </w:r>
            <w:proofErr w:type="spellStart"/>
            <w:r w:rsidRPr="00087E05">
              <w:rPr>
                <w:rFonts w:cstheme="minorHAnsi"/>
                <w:color w:val="292526"/>
                <w:spacing w:val="-3"/>
                <w:w w:val="95"/>
                <w:sz w:val="16"/>
                <w:szCs w:val="18"/>
              </w:rPr>
              <w:t>ence</w:t>
            </w:r>
            <w:proofErr w:type="spellEnd"/>
            <w:r w:rsidRPr="00087E05">
              <w:rPr>
                <w:rFonts w:cstheme="minorHAnsi"/>
                <w:color w:val="292526"/>
                <w:spacing w:val="-3"/>
                <w:w w:val="95"/>
                <w:sz w:val="16"/>
                <w:szCs w:val="18"/>
              </w:rPr>
              <w:t>/-</w:t>
            </w:r>
            <w:proofErr w:type="spellStart"/>
            <w:r w:rsidRPr="00087E05">
              <w:rPr>
                <w:rFonts w:cstheme="minorHAnsi"/>
                <w:color w:val="292526"/>
                <w:spacing w:val="-3"/>
                <w:w w:val="95"/>
                <w:sz w:val="16"/>
                <w:szCs w:val="18"/>
              </w:rPr>
              <w:t>ency</w:t>
            </w:r>
            <w:proofErr w:type="spellEnd"/>
            <w:r w:rsidRPr="00087E05">
              <w:rPr>
                <w:rFonts w:cstheme="minorHAnsi"/>
                <w:color w:val="292526"/>
                <w:spacing w:val="-3"/>
                <w:w w:val="95"/>
                <w:sz w:val="16"/>
                <w:szCs w:val="18"/>
              </w:rPr>
              <w:t xml:space="preserve">, </w:t>
            </w:r>
            <w:r w:rsidRPr="00087E05">
              <w:rPr>
                <w:rFonts w:cstheme="minorHAnsi"/>
                <w:color w:val="292526"/>
                <w:w w:val="95"/>
                <w:sz w:val="16"/>
                <w:szCs w:val="18"/>
              </w:rPr>
              <w:t xml:space="preserve">-able/-ably </w:t>
            </w:r>
            <w:r w:rsidRPr="00087E05">
              <w:rPr>
                <w:rFonts w:cstheme="minorHAnsi"/>
                <w:color w:val="292526"/>
                <w:sz w:val="16"/>
                <w:szCs w:val="18"/>
              </w:rPr>
              <w:t xml:space="preserve">and </w:t>
            </w:r>
            <w:r w:rsidRPr="00087E05">
              <w:rPr>
                <w:rFonts w:cstheme="minorHAnsi"/>
                <w:color w:val="292526"/>
                <w:spacing w:val="-3"/>
                <w:sz w:val="16"/>
                <w:szCs w:val="18"/>
              </w:rPr>
              <w:t>-</w:t>
            </w:r>
            <w:proofErr w:type="spellStart"/>
            <w:r w:rsidRPr="00087E05">
              <w:rPr>
                <w:rFonts w:cstheme="minorHAnsi"/>
                <w:color w:val="292526"/>
                <w:spacing w:val="-3"/>
                <w:sz w:val="16"/>
                <w:szCs w:val="18"/>
              </w:rPr>
              <w:t>ible</w:t>
            </w:r>
            <w:proofErr w:type="spellEnd"/>
            <w:r w:rsidRPr="00087E05">
              <w:rPr>
                <w:rFonts w:cstheme="minorHAnsi"/>
                <w:color w:val="292526"/>
                <w:spacing w:val="-3"/>
                <w:sz w:val="16"/>
                <w:szCs w:val="18"/>
              </w:rPr>
              <w:t>/</w:t>
            </w:r>
            <w:proofErr w:type="spellStart"/>
            <w:r w:rsidRPr="00087E05">
              <w:rPr>
                <w:rFonts w:cstheme="minorHAnsi"/>
                <w:color w:val="292526"/>
                <w:spacing w:val="-3"/>
                <w:sz w:val="16"/>
                <w:szCs w:val="18"/>
              </w:rPr>
              <w:t>ibly</w:t>
            </w:r>
            <w:proofErr w:type="spellEnd"/>
            <w:r w:rsidRPr="00087E05">
              <w:rPr>
                <w:rFonts w:cstheme="minorHAnsi"/>
                <w:color w:val="292526"/>
                <w:spacing w:val="-3"/>
                <w:sz w:val="16"/>
                <w:szCs w:val="18"/>
              </w:rPr>
              <w:t xml:space="preserve">, </w:t>
            </w:r>
            <w:r w:rsidRPr="00087E05">
              <w:rPr>
                <w:rFonts w:cstheme="minorHAnsi"/>
                <w:color w:val="292526"/>
                <w:sz w:val="16"/>
                <w:szCs w:val="18"/>
              </w:rPr>
              <w:t xml:space="preserve">to </w:t>
            </w:r>
            <w:r w:rsidRPr="00087E05">
              <w:rPr>
                <w:rFonts w:cstheme="minorHAnsi"/>
                <w:color w:val="292526"/>
                <w:spacing w:val="-3"/>
                <w:sz w:val="16"/>
                <w:szCs w:val="18"/>
              </w:rPr>
              <w:t xml:space="preserve">read </w:t>
            </w:r>
            <w:r w:rsidRPr="00087E05">
              <w:rPr>
                <w:rFonts w:cstheme="minorHAnsi"/>
                <w:color w:val="292526"/>
                <w:sz w:val="16"/>
                <w:szCs w:val="18"/>
              </w:rPr>
              <w:t xml:space="preserve">aloud </w:t>
            </w:r>
            <w:r w:rsidRPr="00087E05">
              <w:rPr>
                <w:rFonts w:cstheme="minorHAnsi"/>
                <w:color w:val="292526"/>
                <w:spacing w:val="-3"/>
                <w:sz w:val="16"/>
                <w:szCs w:val="18"/>
              </w:rPr>
              <w:t>fluently.*</w:t>
            </w:r>
          </w:p>
        </w:tc>
        <w:tc>
          <w:tcPr>
            <w:tcW w:w="2133" w:type="dxa"/>
            <w:shd w:val="clear" w:color="auto" w:fill="FFF2CC" w:themeFill="accent4" w:themeFillTint="33"/>
          </w:tcPr>
          <w:p w:rsidR="002B446A" w:rsidRPr="00087E05" w:rsidRDefault="002B446A" w:rsidP="002B446A">
            <w:pPr>
              <w:pStyle w:val="TableParagraph"/>
              <w:kinsoku w:val="0"/>
              <w:overflowPunct w:val="0"/>
              <w:spacing w:before="47" w:line="244" w:lineRule="auto"/>
              <w:ind w:right="30"/>
              <w:jc w:val="left"/>
              <w:rPr>
                <w:rFonts w:asciiTheme="minorHAnsi" w:hAnsiTheme="minorHAnsi" w:cstheme="minorHAnsi"/>
                <w:color w:val="292526"/>
                <w:sz w:val="16"/>
                <w:szCs w:val="18"/>
              </w:rPr>
            </w:pPr>
            <w:r w:rsidRPr="00087E05">
              <w:rPr>
                <w:rFonts w:asciiTheme="minorHAnsi" w:hAnsiTheme="minorHAnsi" w:cstheme="minorHAnsi"/>
                <w:color w:val="292526"/>
                <w:sz w:val="16"/>
                <w:szCs w:val="18"/>
              </w:rPr>
              <w:t>To read fluently with full knowledge of all Y5/ Y6 exception words, root words, prefixes,</w:t>
            </w:r>
          </w:p>
          <w:p w:rsidR="002B446A" w:rsidRPr="00087E05" w:rsidRDefault="002B446A" w:rsidP="002B446A">
            <w:pPr>
              <w:rPr>
                <w:rFonts w:cstheme="minorHAnsi"/>
                <w:sz w:val="16"/>
              </w:rPr>
            </w:pPr>
            <w:proofErr w:type="gramStart"/>
            <w:r w:rsidRPr="00087E05">
              <w:rPr>
                <w:rFonts w:cstheme="minorHAnsi"/>
                <w:color w:val="292526"/>
                <w:w w:val="95"/>
                <w:sz w:val="16"/>
                <w:szCs w:val="18"/>
              </w:rPr>
              <w:t>suffixes/word</w:t>
            </w:r>
            <w:proofErr w:type="gramEnd"/>
            <w:r w:rsidRPr="00087E05">
              <w:rPr>
                <w:rFonts w:cstheme="minorHAnsi"/>
                <w:color w:val="292526"/>
                <w:w w:val="95"/>
                <w:sz w:val="16"/>
                <w:szCs w:val="18"/>
              </w:rPr>
              <w:t xml:space="preserve"> endings* </w:t>
            </w:r>
            <w:r w:rsidRPr="00087E05">
              <w:rPr>
                <w:rFonts w:cstheme="minorHAnsi"/>
                <w:color w:val="292526"/>
                <w:sz w:val="16"/>
                <w:szCs w:val="18"/>
              </w:rPr>
              <w:t>and to decode any unfamiliar words with increasing speed and skill, recognising their meaning through contextual cues.</w:t>
            </w:r>
          </w:p>
        </w:tc>
      </w:tr>
      <w:tr w:rsidR="002B446A" w:rsidTr="00087E05">
        <w:trPr>
          <w:cantSplit/>
          <w:trHeight w:val="1134"/>
        </w:trPr>
        <w:tc>
          <w:tcPr>
            <w:tcW w:w="1112" w:type="dxa"/>
            <w:shd w:val="clear" w:color="auto" w:fill="FFF2CC" w:themeFill="accent4" w:themeFillTint="33"/>
            <w:textDirection w:val="btLr"/>
          </w:tcPr>
          <w:p w:rsidR="002B446A" w:rsidRPr="002B446A" w:rsidRDefault="002B446A" w:rsidP="002B446A">
            <w:pPr>
              <w:ind w:left="113" w:right="113"/>
              <w:jc w:val="center"/>
              <w:rPr>
                <w:b/>
              </w:rPr>
            </w:pPr>
            <w:r w:rsidRPr="002B446A">
              <w:rPr>
                <w:b/>
              </w:rPr>
              <w:lastRenderedPageBreak/>
              <w:t>Common Exception Words</w:t>
            </w:r>
          </w:p>
        </w:tc>
        <w:tc>
          <w:tcPr>
            <w:tcW w:w="2141" w:type="dxa"/>
            <w:shd w:val="clear" w:color="auto" w:fill="FFF2CC" w:themeFill="accent4" w:themeFillTint="33"/>
          </w:tcPr>
          <w:p w:rsidR="002B446A" w:rsidRPr="00087E05" w:rsidRDefault="002B446A">
            <w:pPr>
              <w:rPr>
                <w:sz w:val="16"/>
              </w:rPr>
            </w:pPr>
            <w:r w:rsidRPr="00087E05">
              <w:rPr>
                <w:sz w:val="16"/>
              </w:rPr>
              <w:t xml:space="preserve">To read Y1 common exception words, noting unusual correspondences between </w:t>
            </w:r>
            <w:proofErr w:type="gramStart"/>
            <w:r w:rsidRPr="00087E05">
              <w:rPr>
                <w:sz w:val="16"/>
              </w:rPr>
              <w:t>spelling and sound and where these occur in words</w:t>
            </w:r>
            <w:proofErr w:type="gramEnd"/>
            <w:r w:rsidRPr="00087E05">
              <w:rPr>
                <w:sz w:val="16"/>
              </w:rPr>
              <w:t>.</w:t>
            </w:r>
          </w:p>
        </w:tc>
        <w:tc>
          <w:tcPr>
            <w:tcW w:w="2142" w:type="dxa"/>
            <w:shd w:val="clear" w:color="auto" w:fill="FFF2CC" w:themeFill="accent4" w:themeFillTint="33"/>
          </w:tcPr>
          <w:p w:rsidR="002B446A" w:rsidRPr="00087E05" w:rsidRDefault="002B446A" w:rsidP="002B446A">
            <w:pPr>
              <w:rPr>
                <w:sz w:val="16"/>
              </w:rPr>
            </w:pPr>
            <w:r w:rsidRPr="00087E05">
              <w:rPr>
                <w:sz w:val="16"/>
              </w:rPr>
              <w:t>To read most Y1 and Y2 common exception words*, noting unusual correspondences</w:t>
            </w:r>
          </w:p>
          <w:p w:rsidR="002B446A" w:rsidRPr="00087E05" w:rsidRDefault="002B446A" w:rsidP="002B446A">
            <w:pPr>
              <w:rPr>
                <w:sz w:val="16"/>
              </w:rPr>
            </w:pPr>
            <w:proofErr w:type="gramStart"/>
            <w:r w:rsidRPr="00087E05">
              <w:rPr>
                <w:sz w:val="16"/>
              </w:rPr>
              <w:t>between</w:t>
            </w:r>
            <w:proofErr w:type="gramEnd"/>
            <w:r w:rsidRPr="00087E05">
              <w:rPr>
                <w:sz w:val="16"/>
              </w:rPr>
              <w:t xml:space="preserve"> spelling and sound and where these occur in the word.</w:t>
            </w:r>
          </w:p>
        </w:tc>
        <w:tc>
          <w:tcPr>
            <w:tcW w:w="2136" w:type="dxa"/>
            <w:shd w:val="clear" w:color="auto" w:fill="FFF2CC" w:themeFill="accent4" w:themeFillTint="33"/>
          </w:tcPr>
          <w:p w:rsidR="002B446A" w:rsidRPr="00087E05" w:rsidRDefault="002B446A">
            <w:pPr>
              <w:rPr>
                <w:sz w:val="16"/>
              </w:rPr>
            </w:pPr>
            <w:r w:rsidRPr="00087E05">
              <w:rPr>
                <w:sz w:val="16"/>
              </w:rPr>
              <w:t>To begin to read Y3/Y4 exception words.*</w:t>
            </w:r>
          </w:p>
        </w:tc>
        <w:tc>
          <w:tcPr>
            <w:tcW w:w="2142" w:type="dxa"/>
            <w:shd w:val="clear" w:color="auto" w:fill="FFF2CC" w:themeFill="accent4" w:themeFillTint="33"/>
          </w:tcPr>
          <w:p w:rsidR="002B446A" w:rsidRPr="00087E05" w:rsidRDefault="002B446A">
            <w:pPr>
              <w:rPr>
                <w:sz w:val="16"/>
              </w:rPr>
            </w:pPr>
            <w:r w:rsidRPr="00087E05">
              <w:rPr>
                <w:sz w:val="16"/>
              </w:rPr>
              <w:t>To read all Y3/Y4 exception words*, discussing the unusual correspondences between spelling and these occur in the word.</w:t>
            </w:r>
          </w:p>
        </w:tc>
        <w:tc>
          <w:tcPr>
            <w:tcW w:w="2142" w:type="dxa"/>
            <w:shd w:val="clear" w:color="auto" w:fill="FFF2CC" w:themeFill="accent4" w:themeFillTint="33"/>
          </w:tcPr>
          <w:p w:rsidR="002B446A" w:rsidRPr="00087E05" w:rsidRDefault="002B446A" w:rsidP="002B446A">
            <w:pPr>
              <w:rPr>
                <w:sz w:val="16"/>
              </w:rPr>
            </w:pPr>
            <w:r w:rsidRPr="00087E05">
              <w:rPr>
                <w:sz w:val="16"/>
              </w:rPr>
              <w:t>To read most Y5/ Y6 exception words,</w:t>
            </w:r>
          </w:p>
          <w:p w:rsidR="002B446A" w:rsidRPr="00087E05" w:rsidRDefault="002B446A" w:rsidP="002B446A">
            <w:pPr>
              <w:rPr>
                <w:sz w:val="16"/>
              </w:rPr>
            </w:pPr>
            <w:proofErr w:type="gramStart"/>
            <w:r w:rsidRPr="00087E05">
              <w:rPr>
                <w:sz w:val="16"/>
              </w:rPr>
              <w:t>discussing</w:t>
            </w:r>
            <w:proofErr w:type="gramEnd"/>
            <w:r w:rsidRPr="00087E05">
              <w:rPr>
                <w:sz w:val="16"/>
              </w:rPr>
              <w:t xml:space="preserve"> the unusual correspondences between spelling and sound and where these occur in the word.</w:t>
            </w:r>
          </w:p>
        </w:tc>
        <w:tc>
          <w:tcPr>
            <w:tcW w:w="2133" w:type="dxa"/>
            <w:shd w:val="clear" w:color="auto" w:fill="FFF2CC" w:themeFill="accent4" w:themeFillTint="33"/>
          </w:tcPr>
          <w:p w:rsidR="002B446A" w:rsidRPr="00087E05" w:rsidRDefault="002B446A">
            <w:pPr>
              <w:rPr>
                <w:sz w:val="16"/>
              </w:rPr>
            </w:pPr>
          </w:p>
        </w:tc>
      </w:tr>
      <w:tr w:rsidR="002B446A" w:rsidTr="00087E05">
        <w:trPr>
          <w:cantSplit/>
          <w:trHeight w:val="1134"/>
        </w:trPr>
        <w:tc>
          <w:tcPr>
            <w:tcW w:w="1112" w:type="dxa"/>
            <w:shd w:val="clear" w:color="auto" w:fill="FFF2CC" w:themeFill="accent4" w:themeFillTint="33"/>
            <w:textDirection w:val="btLr"/>
          </w:tcPr>
          <w:p w:rsidR="002B446A" w:rsidRPr="002B446A" w:rsidRDefault="002B446A" w:rsidP="002B446A">
            <w:pPr>
              <w:ind w:left="113" w:right="113"/>
              <w:jc w:val="center"/>
              <w:rPr>
                <w:b/>
              </w:rPr>
            </w:pPr>
            <w:r w:rsidRPr="002B446A">
              <w:rPr>
                <w:b/>
              </w:rPr>
              <w:t>Fluency</w:t>
            </w:r>
          </w:p>
        </w:tc>
        <w:tc>
          <w:tcPr>
            <w:tcW w:w="2141" w:type="dxa"/>
            <w:shd w:val="clear" w:color="auto" w:fill="FFF2CC" w:themeFill="accent4" w:themeFillTint="33"/>
          </w:tcPr>
          <w:p w:rsidR="002B446A" w:rsidRPr="00087E05" w:rsidRDefault="002B446A" w:rsidP="002B446A">
            <w:pPr>
              <w:rPr>
                <w:sz w:val="16"/>
              </w:rPr>
            </w:pPr>
            <w:proofErr w:type="gramStart"/>
            <w:r w:rsidRPr="00087E05">
              <w:rPr>
                <w:sz w:val="16"/>
              </w:rPr>
              <w:t>To accurately read</w:t>
            </w:r>
            <w:proofErr w:type="gramEnd"/>
            <w:r w:rsidRPr="00087E05">
              <w:rPr>
                <w:sz w:val="16"/>
              </w:rPr>
              <w:t xml:space="preserve"> texts that are consistent with their developing phonic knowledge, that do not require them to use other strategies to work out words.</w:t>
            </w:r>
          </w:p>
          <w:p w:rsidR="002B446A" w:rsidRPr="00087E05" w:rsidRDefault="002B446A" w:rsidP="002B446A">
            <w:pPr>
              <w:rPr>
                <w:sz w:val="16"/>
              </w:rPr>
            </w:pPr>
          </w:p>
          <w:p w:rsidR="002B446A" w:rsidRPr="00087E05" w:rsidRDefault="002B446A" w:rsidP="002B446A">
            <w:pPr>
              <w:rPr>
                <w:sz w:val="16"/>
              </w:rPr>
            </w:pPr>
            <w:r w:rsidRPr="00087E05">
              <w:rPr>
                <w:sz w:val="16"/>
              </w:rPr>
              <w:t>To reread texts to build up fluency and confidence in word reading.</w:t>
            </w:r>
          </w:p>
        </w:tc>
        <w:tc>
          <w:tcPr>
            <w:tcW w:w="2142" w:type="dxa"/>
            <w:shd w:val="clear" w:color="auto" w:fill="FFF2CC" w:themeFill="accent4" w:themeFillTint="33"/>
          </w:tcPr>
          <w:p w:rsidR="002B446A" w:rsidRPr="00087E05" w:rsidRDefault="002B446A" w:rsidP="002B446A">
            <w:pPr>
              <w:rPr>
                <w:sz w:val="16"/>
              </w:rPr>
            </w:pPr>
            <w:r w:rsidRPr="00087E05">
              <w:rPr>
                <w:sz w:val="16"/>
              </w:rPr>
              <w:t>To read aloud books (closely matched to their improving phonic</w:t>
            </w:r>
            <w:r w:rsidRPr="00087E05">
              <w:rPr>
                <w:sz w:val="16"/>
              </w:rPr>
              <w:t xml:space="preserve"> </w:t>
            </w:r>
            <w:r w:rsidRPr="00087E05">
              <w:rPr>
                <w:sz w:val="16"/>
              </w:rPr>
              <w:t>knowledge), sounding out unfamiliar</w:t>
            </w:r>
            <w:r w:rsidRPr="00087E05">
              <w:rPr>
                <w:sz w:val="16"/>
              </w:rPr>
              <w:t xml:space="preserve"> </w:t>
            </w:r>
            <w:r w:rsidRPr="00087E05">
              <w:rPr>
                <w:sz w:val="16"/>
              </w:rPr>
              <w:t xml:space="preserve">words accurately, automatically and without undue </w:t>
            </w:r>
            <w:r w:rsidRPr="00087E05">
              <w:rPr>
                <w:sz w:val="16"/>
              </w:rPr>
              <w:t>h</w:t>
            </w:r>
            <w:r w:rsidRPr="00087E05">
              <w:rPr>
                <w:sz w:val="16"/>
              </w:rPr>
              <w:t>esitation.</w:t>
            </w:r>
          </w:p>
          <w:p w:rsidR="002B446A" w:rsidRPr="00087E05" w:rsidRDefault="002B446A" w:rsidP="002B446A">
            <w:pPr>
              <w:rPr>
                <w:sz w:val="16"/>
              </w:rPr>
            </w:pPr>
          </w:p>
          <w:p w:rsidR="002B446A" w:rsidRPr="00087E05" w:rsidRDefault="002B446A" w:rsidP="002B446A">
            <w:pPr>
              <w:rPr>
                <w:sz w:val="16"/>
              </w:rPr>
            </w:pPr>
            <w:r w:rsidRPr="00087E05">
              <w:rPr>
                <w:sz w:val="16"/>
              </w:rPr>
              <w:t>To reread these books to build up fluency and</w:t>
            </w:r>
          </w:p>
          <w:p w:rsidR="002B446A" w:rsidRPr="00087E05" w:rsidRDefault="002B446A" w:rsidP="002B446A">
            <w:pPr>
              <w:rPr>
                <w:sz w:val="16"/>
              </w:rPr>
            </w:pPr>
            <w:proofErr w:type="gramStart"/>
            <w:r w:rsidRPr="00087E05">
              <w:rPr>
                <w:sz w:val="16"/>
              </w:rPr>
              <w:t>confidence</w:t>
            </w:r>
            <w:proofErr w:type="gramEnd"/>
            <w:r w:rsidRPr="00087E05">
              <w:rPr>
                <w:sz w:val="16"/>
              </w:rPr>
              <w:t xml:space="preserve"> in word reading.</w:t>
            </w:r>
          </w:p>
          <w:p w:rsidR="002B446A" w:rsidRPr="00087E05" w:rsidRDefault="002B446A" w:rsidP="002B446A">
            <w:pPr>
              <w:rPr>
                <w:sz w:val="16"/>
              </w:rPr>
            </w:pPr>
          </w:p>
          <w:p w:rsidR="002B446A" w:rsidRPr="00087E05" w:rsidRDefault="002B446A" w:rsidP="002B446A">
            <w:pPr>
              <w:rPr>
                <w:sz w:val="16"/>
              </w:rPr>
            </w:pPr>
            <w:r w:rsidRPr="00087E05">
              <w:rPr>
                <w:sz w:val="16"/>
              </w:rPr>
              <w:t>To read words accurately and fluently without overt sounding and blending, e.g. at over 90 words per minute, in age-</w:t>
            </w:r>
            <w:r w:rsidRPr="00087E05">
              <w:rPr>
                <w:sz w:val="16"/>
              </w:rPr>
              <w:t>a</w:t>
            </w:r>
            <w:r w:rsidRPr="00087E05">
              <w:rPr>
                <w:sz w:val="16"/>
              </w:rPr>
              <w:t>ppropriate texts.</w:t>
            </w:r>
          </w:p>
        </w:tc>
        <w:tc>
          <w:tcPr>
            <w:tcW w:w="8553" w:type="dxa"/>
            <w:gridSpan w:val="4"/>
            <w:shd w:val="clear" w:color="auto" w:fill="FFF2CC" w:themeFill="accent4" w:themeFillTint="33"/>
          </w:tcPr>
          <w:p w:rsidR="002B446A" w:rsidRPr="00087E05" w:rsidRDefault="002B446A">
            <w:pPr>
              <w:rPr>
                <w:sz w:val="16"/>
              </w:rPr>
            </w:pPr>
            <w:r w:rsidRPr="00087E05">
              <w:rPr>
                <w:sz w:val="16"/>
              </w:rPr>
              <w:t>At this stage, teaching comprehension skills should be taking precedence over teaching word reading and fluency specifically. Any focus on word reading should support the development of vocabulary.</w:t>
            </w:r>
          </w:p>
        </w:tc>
      </w:tr>
    </w:tbl>
    <w:p w:rsidR="002B446A" w:rsidRDefault="002B446A"/>
    <w:p w:rsidR="002B446A" w:rsidRDefault="002B446A"/>
    <w:p w:rsidR="002B446A" w:rsidRPr="00087E05" w:rsidRDefault="002B446A">
      <w:pPr>
        <w:rPr>
          <w:b/>
        </w:rPr>
      </w:pPr>
      <w:r w:rsidRPr="00087E05">
        <w:rPr>
          <w:b/>
        </w:rPr>
        <w:t>Reading – Comprehension</w:t>
      </w:r>
    </w:p>
    <w:tbl>
      <w:tblPr>
        <w:tblStyle w:val="TableGrid"/>
        <w:tblW w:w="0" w:type="auto"/>
        <w:shd w:val="clear" w:color="auto" w:fill="CCCCFF"/>
        <w:tblLook w:val="04A0" w:firstRow="1" w:lastRow="0" w:firstColumn="1" w:lastColumn="0" w:noHBand="0" w:noVBand="1"/>
      </w:tblPr>
      <w:tblGrid>
        <w:gridCol w:w="1129"/>
        <w:gridCol w:w="2136"/>
        <w:gridCol w:w="2137"/>
        <w:gridCol w:w="2136"/>
        <w:gridCol w:w="2137"/>
        <w:gridCol w:w="2136"/>
        <w:gridCol w:w="2137"/>
      </w:tblGrid>
      <w:tr w:rsidR="002B446A" w:rsidTr="00087E05">
        <w:tc>
          <w:tcPr>
            <w:tcW w:w="1129" w:type="dxa"/>
            <w:vMerge w:val="restart"/>
            <w:shd w:val="clear" w:color="auto" w:fill="CCCCFF"/>
          </w:tcPr>
          <w:p w:rsidR="002B446A" w:rsidRDefault="002B446A" w:rsidP="002B446A"/>
        </w:tc>
        <w:tc>
          <w:tcPr>
            <w:tcW w:w="4273" w:type="dxa"/>
            <w:gridSpan w:val="2"/>
            <w:shd w:val="clear" w:color="auto" w:fill="CCCCFF"/>
          </w:tcPr>
          <w:p w:rsidR="002B446A" w:rsidRPr="002B446A" w:rsidRDefault="002B446A" w:rsidP="002B446A">
            <w:pPr>
              <w:jc w:val="center"/>
              <w:rPr>
                <w:b/>
              </w:rPr>
            </w:pPr>
            <w:r w:rsidRPr="002B446A">
              <w:rPr>
                <w:b/>
              </w:rPr>
              <w:t>KS1</w:t>
            </w:r>
          </w:p>
        </w:tc>
        <w:tc>
          <w:tcPr>
            <w:tcW w:w="8546" w:type="dxa"/>
            <w:gridSpan w:val="4"/>
            <w:shd w:val="clear" w:color="auto" w:fill="CCCCFF"/>
          </w:tcPr>
          <w:p w:rsidR="002B446A" w:rsidRPr="002B446A" w:rsidRDefault="002B446A" w:rsidP="002B446A">
            <w:pPr>
              <w:jc w:val="center"/>
              <w:rPr>
                <w:b/>
              </w:rPr>
            </w:pPr>
            <w:r>
              <w:rPr>
                <w:b/>
              </w:rPr>
              <w:t>KS2</w:t>
            </w:r>
          </w:p>
        </w:tc>
      </w:tr>
      <w:tr w:rsidR="002B446A" w:rsidTr="00087E05">
        <w:tc>
          <w:tcPr>
            <w:tcW w:w="1129" w:type="dxa"/>
            <w:vMerge/>
            <w:shd w:val="clear" w:color="auto" w:fill="CCCCFF"/>
          </w:tcPr>
          <w:p w:rsidR="002B446A" w:rsidRDefault="002B446A" w:rsidP="002B446A"/>
        </w:tc>
        <w:tc>
          <w:tcPr>
            <w:tcW w:w="2136" w:type="dxa"/>
            <w:shd w:val="clear" w:color="auto" w:fill="CCCCFF"/>
          </w:tcPr>
          <w:p w:rsidR="002B446A" w:rsidRPr="002B446A" w:rsidRDefault="002B446A" w:rsidP="002B446A">
            <w:pPr>
              <w:jc w:val="center"/>
              <w:rPr>
                <w:b/>
              </w:rPr>
            </w:pPr>
            <w:r w:rsidRPr="002B446A">
              <w:rPr>
                <w:b/>
              </w:rPr>
              <w:t>Year 1</w:t>
            </w:r>
          </w:p>
        </w:tc>
        <w:tc>
          <w:tcPr>
            <w:tcW w:w="2137" w:type="dxa"/>
            <w:shd w:val="clear" w:color="auto" w:fill="CCCCFF"/>
          </w:tcPr>
          <w:p w:rsidR="002B446A" w:rsidRPr="002B446A" w:rsidRDefault="002B446A" w:rsidP="002B446A">
            <w:pPr>
              <w:jc w:val="center"/>
              <w:rPr>
                <w:b/>
              </w:rPr>
            </w:pPr>
            <w:r w:rsidRPr="002B446A">
              <w:rPr>
                <w:b/>
              </w:rPr>
              <w:t>Year 2</w:t>
            </w:r>
          </w:p>
        </w:tc>
        <w:tc>
          <w:tcPr>
            <w:tcW w:w="2136" w:type="dxa"/>
            <w:shd w:val="clear" w:color="auto" w:fill="CCCCFF"/>
          </w:tcPr>
          <w:p w:rsidR="002B446A" w:rsidRPr="002B446A" w:rsidRDefault="002B446A" w:rsidP="002B446A">
            <w:pPr>
              <w:jc w:val="center"/>
              <w:rPr>
                <w:b/>
              </w:rPr>
            </w:pPr>
            <w:r>
              <w:rPr>
                <w:b/>
              </w:rPr>
              <w:t>Year 3</w:t>
            </w:r>
          </w:p>
        </w:tc>
        <w:tc>
          <w:tcPr>
            <w:tcW w:w="2137" w:type="dxa"/>
            <w:shd w:val="clear" w:color="auto" w:fill="CCCCFF"/>
          </w:tcPr>
          <w:p w:rsidR="002B446A" w:rsidRPr="002B446A" w:rsidRDefault="002B446A" w:rsidP="002B446A">
            <w:pPr>
              <w:jc w:val="center"/>
              <w:rPr>
                <w:b/>
              </w:rPr>
            </w:pPr>
            <w:r>
              <w:rPr>
                <w:b/>
              </w:rPr>
              <w:t>Year 4</w:t>
            </w:r>
          </w:p>
        </w:tc>
        <w:tc>
          <w:tcPr>
            <w:tcW w:w="2136" w:type="dxa"/>
            <w:shd w:val="clear" w:color="auto" w:fill="CCCCFF"/>
          </w:tcPr>
          <w:p w:rsidR="002B446A" w:rsidRPr="002B446A" w:rsidRDefault="002B446A" w:rsidP="002B446A">
            <w:pPr>
              <w:jc w:val="center"/>
              <w:rPr>
                <w:b/>
              </w:rPr>
            </w:pPr>
            <w:r>
              <w:rPr>
                <w:b/>
              </w:rPr>
              <w:t>Year 5</w:t>
            </w:r>
          </w:p>
        </w:tc>
        <w:tc>
          <w:tcPr>
            <w:tcW w:w="2137" w:type="dxa"/>
            <w:shd w:val="clear" w:color="auto" w:fill="CCCCFF"/>
          </w:tcPr>
          <w:p w:rsidR="002B446A" w:rsidRPr="002B446A" w:rsidRDefault="002B446A" w:rsidP="002B446A">
            <w:pPr>
              <w:jc w:val="center"/>
              <w:rPr>
                <w:b/>
              </w:rPr>
            </w:pPr>
            <w:r>
              <w:rPr>
                <w:b/>
              </w:rPr>
              <w:t>Year 6</w:t>
            </w:r>
          </w:p>
        </w:tc>
      </w:tr>
      <w:tr w:rsidR="002B446A" w:rsidTr="00087E05">
        <w:trPr>
          <w:cantSplit/>
          <w:trHeight w:val="1134"/>
        </w:trPr>
        <w:tc>
          <w:tcPr>
            <w:tcW w:w="1129" w:type="dxa"/>
            <w:shd w:val="clear" w:color="auto" w:fill="CCCCFF"/>
            <w:textDirection w:val="btLr"/>
          </w:tcPr>
          <w:p w:rsidR="002B446A" w:rsidRPr="002B446A" w:rsidRDefault="00743CB3" w:rsidP="002B446A">
            <w:pPr>
              <w:ind w:left="113" w:right="113"/>
              <w:jc w:val="center"/>
              <w:rPr>
                <w:b/>
              </w:rPr>
            </w:pPr>
            <w:r>
              <w:rPr>
                <w:b/>
              </w:rPr>
              <w:t>Understanding and C</w:t>
            </w:r>
            <w:r w:rsidR="002B446A" w:rsidRPr="002B446A">
              <w:rPr>
                <w:b/>
              </w:rPr>
              <w:t xml:space="preserve">orrecting </w:t>
            </w:r>
            <w:r>
              <w:rPr>
                <w:b/>
              </w:rPr>
              <w:t>I</w:t>
            </w:r>
            <w:r w:rsidR="002B446A" w:rsidRPr="002B446A">
              <w:rPr>
                <w:b/>
              </w:rPr>
              <w:t>naccuracies</w:t>
            </w:r>
            <w:r>
              <w:rPr>
                <w:b/>
              </w:rPr>
              <w:t xml:space="preserve"> </w:t>
            </w:r>
            <w:r w:rsidRPr="00743CB3">
              <w:rPr>
                <w:b/>
                <w:color w:val="0070C0"/>
                <w:sz w:val="18"/>
              </w:rPr>
              <w:t>(Vocabulary Victor)</w:t>
            </w:r>
          </w:p>
        </w:tc>
        <w:tc>
          <w:tcPr>
            <w:tcW w:w="2136" w:type="dxa"/>
            <w:shd w:val="clear" w:color="auto" w:fill="CCCCFF"/>
          </w:tcPr>
          <w:p w:rsidR="002B446A" w:rsidRPr="00087E05" w:rsidRDefault="002B446A">
            <w:pPr>
              <w:rPr>
                <w:sz w:val="16"/>
              </w:rPr>
            </w:pPr>
            <w:r w:rsidRPr="00087E05">
              <w:rPr>
                <w:sz w:val="16"/>
              </w:rPr>
              <w:t>To check that a text makes sense to them as they read and to self- correct.</w:t>
            </w:r>
          </w:p>
        </w:tc>
        <w:tc>
          <w:tcPr>
            <w:tcW w:w="2137" w:type="dxa"/>
            <w:shd w:val="clear" w:color="auto" w:fill="CCCCFF"/>
          </w:tcPr>
          <w:p w:rsidR="002B446A" w:rsidRPr="00087E05" w:rsidRDefault="002B446A" w:rsidP="002B446A">
            <w:pPr>
              <w:rPr>
                <w:sz w:val="16"/>
              </w:rPr>
            </w:pPr>
            <w:r w:rsidRPr="00087E05">
              <w:rPr>
                <w:sz w:val="16"/>
              </w:rPr>
              <w:t>To show understanding by drawing on what they already know or on background information</w:t>
            </w:r>
          </w:p>
          <w:p w:rsidR="002B446A" w:rsidRPr="00087E05" w:rsidRDefault="002B446A" w:rsidP="002B446A">
            <w:pPr>
              <w:rPr>
                <w:sz w:val="16"/>
              </w:rPr>
            </w:pPr>
            <w:proofErr w:type="gramStart"/>
            <w:r w:rsidRPr="00087E05">
              <w:rPr>
                <w:sz w:val="16"/>
              </w:rPr>
              <w:t>and</w:t>
            </w:r>
            <w:proofErr w:type="gramEnd"/>
            <w:r w:rsidRPr="00087E05">
              <w:rPr>
                <w:sz w:val="16"/>
              </w:rPr>
              <w:t xml:space="preserve"> vocabulary provided by the teacher.</w:t>
            </w:r>
          </w:p>
          <w:p w:rsidR="002B446A" w:rsidRPr="00087E05" w:rsidRDefault="002B446A" w:rsidP="002B446A">
            <w:pPr>
              <w:rPr>
                <w:sz w:val="16"/>
              </w:rPr>
            </w:pPr>
          </w:p>
          <w:p w:rsidR="002B446A" w:rsidRPr="00087E05" w:rsidRDefault="002B446A" w:rsidP="002B446A">
            <w:pPr>
              <w:rPr>
                <w:sz w:val="16"/>
              </w:rPr>
            </w:pPr>
            <w:r w:rsidRPr="00087E05">
              <w:rPr>
                <w:sz w:val="16"/>
              </w:rPr>
              <w:t>To check that the text makes sense to them as they read and to correct inaccurate reading.</w:t>
            </w:r>
          </w:p>
        </w:tc>
        <w:tc>
          <w:tcPr>
            <w:tcW w:w="2136" w:type="dxa"/>
            <w:shd w:val="clear" w:color="auto" w:fill="CCCCFF"/>
          </w:tcPr>
          <w:p w:rsidR="002B446A" w:rsidRPr="00087E05" w:rsidRDefault="002B446A">
            <w:pPr>
              <w:rPr>
                <w:sz w:val="16"/>
              </w:rPr>
            </w:pPr>
          </w:p>
        </w:tc>
        <w:tc>
          <w:tcPr>
            <w:tcW w:w="2137" w:type="dxa"/>
            <w:shd w:val="clear" w:color="auto" w:fill="CCCCFF"/>
          </w:tcPr>
          <w:p w:rsidR="002B446A" w:rsidRPr="00087E05" w:rsidRDefault="002B446A">
            <w:pPr>
              <w:rPr>
                <w:sz w:val="16"/>
              </w:rPr>
            </w:pPr>
          </w:p>
        </w:tc>
        <w:tc>
          <w:tcPr>
            <w:tcW w:w="2136" w:type="dxa"/>
            <w:shd w:val="clear" w:color="auto" w:fill="CCCCFF"/>
          </w:tcPr>
          <w:p w:rsidR="002B446A" w:rsidRPr="00087E05" w:rsidRDefault="002B446A">
            <w:pPr>
              <w:rPr>
                <w:sz w:val="16"/>
              </w:rPr>
            </w:pPr>
          </w:p>
        </w:tc>
        <w:tc>
          <w:tcPr>
            <w:tcW w:w="2137" w:type="dxa"/>
            <w:shd w:val="clear" w:color="auto" w:fill="CCCCFF"/>
          </w:tcPr>
          <w:p w:rsidR="002B446A" w:rsidRPr="00087E05" w:rsidRDefault="002B446A">
            <w:pPr>
              <w:rPr>
                <w:sz w:val="16"/>
              </w:rPr>
            </w:pPr>
          </w:p>
        </w:tc>
      </w:tr>
      <w:tr w:rsidR="002B446A" w:rsidTr="00087E05">
        <w:trPr>
          <w:cantSplit/>
          <w:trHeight w:val="1134"/>
        </w:trPr>
        <w:tc>
          <w:tcPr>
            <w:tcW w:w="1129" w:type="dxa"/>
            <w:shd w:val="clear" w:color="auto" w:fill="CCCCFF"/>
            <w:textDirection w:val="btLr"/>
          </w:tcPr>
          <w:p w:rsidR="002B446A" w:rsidRPr="002B446A" w:rsidRDefault="002B446A" w:rsidP="002B446A">
            <w:pPr>
              <w:ind w:left="113" w:right="113"/>
              <w:jc w:val="center"/>
              <w:rPr>
                <w:b/>
              </w:rPr>
            </w:pPr>
            <w:r>
              <w:rPr>
                <w:b/>
              </w:rPr>
              <w:t>Comparing, Contrasting and Commenting</w:t>
            </w:r>
            <w:r w:rsidR="00743CB3">
              <w:rPr>
                <w:b/>
              </w:rPr>
              <w:t xml:space="preserve"> </w:t>
            </w:r>
            <w:r w:rsidR="00743CB3" w:rsidRPr="00743CB3">
              <w:rPr>
                <w:b/>
                <w:color w:val="0070C0"/>
                <w:sz w:val="18"/>
              </w:rPr>
              <w:t>(Commentating Cassie</w:t>
            </w:r>
            <w:r w:rsidR="00743CB3">
              <w:rPr>
                <w:b/>
                <w:color w:val="0070C0"/>
                <w:sz w:val="18"/>
              </w:rPr>
              <w:t xml:space="preserve"> &amp; Summarising Sheba</w:t>
            </w:r>
            <w:r w:rsidR="00743CB3" w:rsidRPr="00743CB3">
              <w:rPr>
                <w:b/>
                <w:color w:val="0070C0"/>
                <w:sz w:val="18"/>
              </w:rPr>
              <w:t>)</w:t>
            </w:r>
          </w:p>
        </w:tc>
        <w:tc>
          <w:tcPr>
            <w:tcW w:w="2136" w:type="dxa"/>
            <w:shd w:val="clear" w:color="auto" w:fill="CCCCFF"/>
          </w:tcPr>
          <w:p w:rsidR="002B446A" w:rsidRPr="00087E05" w:rsidRDefault="002B446A" w:rsidP="002B446A">
            <w:pPr>
              <w:rPr>
                <w:sz w:val="16"/>
              </w:rPr>
            </w:pPr>
            <w:r w:rsidRPr="00087E05">
              <w:rPr>
                <w:sz w:val="16"/>
              </w:rPr>
              <w:t>To listen to and discuss a wide range of fiction, non-fiction and poetry at a level beyond that at which they can read independently.</w:t>
            </w:r>
          </w:p>
          <w:p w:rsidR="002B446A" w:rsidRPr="00087E05" w:rsidRDefault="002B446A" w:rsidP="002B446A">
            <w:pPr>
              <w:rPr>
                <w:sz w:val="16"/>
              </w:rPr>
            </w:pPr>
          </w:p>
          <w:p w:rsidR="002B446A" w:rsidRPr="00087E05" w:rsidRDefault="002B446A" w:rsidP="002B446A">
            <w:pPr>
              <w:rPr>
                <w:sz w:val="16"/>
              </w:rPr>
            </w:pPr>
            <w:r w:rsidRPr="00087E05">
              <w:rPr>
                <w:sz w:val="16"/>
              </w:rPr>
              <w:t>To link what they have read or have read to them to their own experiences.</w:t>
            </w:r>
          </w:p>
          <w:p w:rsidR="002B446A" w:rsidRPr="00087E05" w:rsidRDefault="002B446A" w:rsidP="002B446A">
            <w:pPr>
              <w:rPr>
                <w:sz w:val="16"/>
              </w:rPr>
            </w:pPr>
          </w:p>
          <w:p w:rsidR="002B446A" w:rsidRPr="00087E05" w:rsidRDefault="002B446A" w:rsidP="002B446A">
            <w:pPr>
              <w:rPr>
                <w:sz w:val="16"/>
              </w:rPr>
            </w:pPr>
            <w:r w:rsidRPr="00087E05">
              <w:rPr>
                <w:sz w:val="16"/>
              </w:rPr>
              <w:t>To retell familiar stories in increasing detail.</w:t>
            </w:r>
          </w:p>
          <w:p w:rsidR="002B446A" w:rsidRPr="00087E05" w:rsidRDefault="002B446A" w:rsidP="002B446A">
            <w:pPr>
              <w:rPr>
                <w:sz w:val="16"/>
              </w:rPr>
            </w:pPr>
          </w:p>
          <w:p w:rsidR="002B446A" w:rsidRPr="00087E05" w:rsidRDefault="002B446A" w:rsidP="002B446A">
            <w:pPr>
              <w:rPr>
                <w:sz w:val="16"/>
              </w:rPr>
            </w:pPr>
            <w:r w:rsidRPr="00087E05">
              <w:rPr>
                <w:sz w:val="16"/>
              </w:rPr>
              <w:t>To join in with discussions about a text, taking turns and listening to what others say.</w:t>
            </w:r>
          </w:p>
          <w:p w:rsidR="002B446A" w:rsidRPr="00087E05" w:rsidRDefault="002B446A" w:rsidP="002B446A">
            <w:pPr>
              <w:rPr>
                <w:sz w:val="16"/>
              </w:rPr>
            </w:pPr>
          </w:p>
          <w:p w:rsidR="002B446A" w:rsidRPr="00087E05" w:rsidRDefault="002B446A" w:rsidP="002B446A">
            <w:pPr>
              <w:rPr>
                <w:sz w:val="16"/>
              </w:rPr>
            </w:pPr>
            <w:r w:rsidRPr="00087E05">
              <w:rPr>
                <w:sz w:val="16"/>
              </w:rPr>
              <w:t>To discuss the significance of titles and events.</w:t>
            </w:r>
          </w:p>
        </w:tc>
        <w:tc>
          <w:tcPr>
            <w:tcW w:w="2137" w:type="dxa"/>
            <w:shd w:val="clear" w:color="auto" w:fill="CCCCFF"/>
          </w:tcPr>
          <w:p w:rsidR="002B446A" w:rsidRPr="00087E05" w:rsidRDefault="002B446A" w:rsidP="002B446A">
            <w:pPr>
              <w:rPr>
                <w:sz w:val="16"/>
              </w:rPr>
            </w:pPr>
            <w:r w:rsidRPr="00087E05">
              <w:rPr>
                <w:sz w:val="16"/>
              </w:rPr>
              <w:t>To participate in discussion about books, poems and other works that are read to them</w:t>
            </w:r>
            <w:r w:rsidRPr="00087E05">
              <w:rPr>
                <w:sz w:val="16"/>
              </w:rPr>
              <w:t xml:space="preserve"> </w:t>
            </w:r>
            <w:r w:rsidRPr="00087E05">
              <w:rPr>
                <w:sz w:val="16"/>
              </w:rPr>
              <w:t xml:space="preserve">(at a level beyond at </w:t>
            </w:r>
            <w:r w:rsidRPr="00087E05">
              <w:rPr>
                <w:sz w:val="16"/>
              </w:rPr>
              <w:t>w</w:t>
            </w:r>
            <w:r w:rsidRPr="00087E05">
              <w:rPr>
                <w:sz w:val="16"/>
              </w:rPr>
              <w:t>hich they can read independently) and those that they can read for themselves, explaining their understanding and expressing their views.</w:t>
            </w:r>
          </w:p>
          <w:p w:rsidR="002B446A" w:rsidRPr="00087E05" w:rsidRDefault="002B446A" w:rsidP="002B446A">
            <w:pPr>
              <w:rPr>
                <w:sz w:val="16"/>
              </w:rPr>
            </w:pPr>
          </w:p>
          <w:p w:rsidR="002B446A" w:rsidRPr="00087E05" w:rsidRDefault="002B446A" w:rsidP="002B446A">
            <w:pPr>
              <w:rPr>
                <w:sz w:val="16"/>
              </w:rPr>
            </w:pPr>
            <w:r w:rsidRPr="00087E05">
              <w:rPr>
                <w:sz w:val="16"/>
              </w:rPr>
              <w:t>To become increasingly familiar with and to retell a wide range of stories, fairy stories and traditional tales.</w:t>
            </w:r>
          </w:p>
          <w:p w:rsidR="002B446A" w:rsidRPr="00087E05" w:rsidRDefault="002B446A" w:rsidP="002B446A">
            <w:pPr>
              <w:rPr>
                <w:sz w:val="16"/>
              </w:rPr>
            </w:pPr>
          </w:p>
          <w:p w:rsidR="002B446A" w:rsidRPr="00087E05" w:rsidRDefault="002B446A" w:rsidP="002B446A">
            <w:pPr>
              <w:rPr>
                <w:sz w:val="16"/>
              </w:rPr>
            </w:pPr>
            <w:r w:rsidRPr="00087E05">
              <w:rPr>
                <w:sz w:val="16"/>
              </w:rPr>
              <w:t>To discuss the sequence of events in books and how items of information are related.</w:t>
            </w:r>
          </w:p>
          <w:p w:rsidR="002B446A" w:rsidRPr="00087E05" w:rsidRDefault="002B446A" w:rsidP="002B446A">
            <w:pPr>
              <w:rPr>
                <w:sz w:val="16"/>
              </w:rPr>
            </w:pPr>
          </w:p>
          <w:p w:rsidR="002B446A" w:rsidRPr="00087E05" w:rsidRDefault="002B446A" w:rsidP="002B446A">
            <w:pPr>
              <w:rPr>
                <w:sz w:val="16"/>
              </w:rPr>
            </w:pPr>
            <w:r w:rsidRPr="00087E05">
              <w:rPr>
                <w:sz w:val="16"/>
              </w:rPr>
              <w:t>To recognise simple recurring literary language in stories and poetry.</w:t>
            </w:r>
          </w:p>
          <w:p w:rsidR="002B446A" w:rsidRPr="00087E05" w:rsidRDefault="002B446A" w:rsidP="002B446A">
            <w:pPr>
              <w:rPr>
                <w:sz w:val="16"/>
              </w:rPr>
            </w:pPr>
            <w:r w:rsidRPr="00087E05">
              <w:rPr>
                <w:sz w:val="16"/>
              </w:rPr>
              <w:t>To ask and answer questions about a text.</w:t>
            </w:r>
          </w:p>
          <w:p w:rsidR="002B446A" w:rsidRPr="00087E05" w:rsidRDefault="002B446A" w:rsidP="002B446A">
            <w:pPr>
              <w:rPr>
                <w:sz w:val="16"/>
              </w:rPr>
            </w:pPr>
          </w:p>
          <w:p w:rsidR="002B446A" w:rsidRPr="00087E05" w:rsidRDefault="002B446A" w:rsidP="002B446A">
            <w:pPr>
              <w:rPr>
                <w:sz w:val="16"/>
              </w:rPr>
            </w:pPr>
            <w:r w:rsidRPr="00087E05">
              <w:rPr>
                <w:sz w:val="16"/>
              </w:rPr>
              <w:t>To make links between the text they are reading and other texts they have read (in texts that they can read independently).</w:t>
            </w:r>
          </w:p>
        </w:tc>
        <w:tc>
          <w:tcPr>
            <w:tcW w:w="2136" w:type="dxa"/>
            <w:shd w:val="clear" w:color="auto" w:fill="CCCCFF"/>
          </w:tcPr>
          <w:p w:rsidR="002B446A" w:rsidRPr="00087E05" w:rsidRDefault="002B446A" w:rsidP="002B446A">
            <w:pPr>
              <w:rPr>
                <w:sz w:val="16"/>
              </w:rPr>
            </w:pPr>
            <w:r w:rsidRPr="00087E05">
              <w:rPr>
                <w:sz w:val="16"/>
              </w:rPr>
              <w:t>To recognise, listen to and discuss a wide range of fiction, poetry, plays, non-fiction and</w:t>
            </w:r>
            <w:r w:rsidRPr="00087E05">
              <w:rPr>
                <w:sz w:val="16"/>
              </w:rPr>
              <w:t xml:space="preserve"> </w:t>
            </w:r>
            <w:r w:rsidRPr="00087E05">
              <w:rPr>
                <w:sz w:val="16"/>
              </w:rPr>
              <w:t>reference books or textbooks.</w:t>
            </w:r>
          </w:p>
          <w:p w:rsidR="002B446A" w:rsidRPr="00087E05" w:rsidRDefault="002B446A" w:rsidP="002B446A">
            <w:pPr>
              <w:rPr>
                <w:sz w:val="16"/>
              </w:rPr>
            </w:pPr>
          </w:p>
          <w:p w:rsidR="002B446A" w:rsidRPr="00087E05" w:rsidRDefault="002B446A" w:rsidP="002B446A">
            <w:pPr>
              <w:rPr>
                <w:sz w:val="16"/>
              </w:rPr>
            </w:pPr>
            <w:r w:rsidRPr="00087E05">
              <w:rPr>
                <w:sz w:val="16"/>
              </w:rPr>
              <w:t>To use appropriate terminology when discussing texts (plot, character, setting).</w:t>
            </w:r>
          </w:p>
        </w:tc>
        <w:tc>
          <w:tcPr>
            <w:tcW w:w="2137" w:type="dxa"/>
            <w:shd w:val="clear" w:color="auto" w:fill="CCCCFF"/>
          </w:tcPr>
          <w:p w:rsidR="002B446A" w:rsidRPr="00087E05" w:rsidRDefault="002B446A" w:rsidP="002B446A">
            <w:pPr>
              <w:rPr>
                <w:sz w:val="16"/>
              </w:rPr>
            </w:pPr>
            <w:r w:rsidRPr="00087E05">
              <w:rPr>
                <w:sz w:val="16"/>
              </w:rPr>
              <w:t>To discuss and compare texts from a wide variety of genres and writers.</w:t>
            </w:r>
          </w:p>
          <w:p w:rsidR="002B446A" w:rsidRPr="00087E05" w:rsidRDefault="002B446A" w:rsidP="002B446A">
            <w:pPr>
              <w:rPr>
                <w:sz w:val="16"/>
              </w:rPr>
            </w:pPr>
            <w:r w:rsidRPr="00087E05">
              <w:rPr>
                <w:sz w:val="16"/>
              </w:rPr>
              <w:t>To read for a range of purposes.</w:t>
            </w:r>
          </w:p>
          <w:p w:rsidR="002B446A" w:rsidRPr="00087E05" w:rsidRDefault="002B446A" w:rsidP="002B446A">
            <w:pPr>
              <w:rPr>
                <w:sz w:val="16"/>
              </w:rPr>
            </w:pPr>
          </w:p>
          <w:p w:rsidR="002B446A" w:rsidRPr="00087E05" w:rsidRDefault="002B446A" w:rsidP="002B446A">
            <w:pPr>
              <w:rPr>
                <w:sz w:val="16"/>
              </w:rPr>
            </w:pPr>
            <w:r w:rsidRPr="00087E05">
              <w:rPr>
                <w:sz w:val="16"/>
              </w:rPr>
              <w:t>To identify themes and conventions in a wide range of books.</w:t>
            </w:r>
          </w:p>
          <w:p w:rsidR="002B446A" w:rsidRPr="00087E05" w:rsidRDefault="002B446A" w:rsidP="002B446A">
            <w:pPr>
              <w:rPr>
                <w:sz w:val="16"/>
              </w:rPr>
            </w:pPr>
          </w:p>
          <w:p w:rsidR="002B446A" w:rsidRPr="00087E05" w:rsidRDefault="002B446A" w:rsidP="002B446A">
            <w:pPr>
              <w:rPr>
                <w:sz w:val="16"/>
              </w:rPr>
            </w:pPr>
            <w:r w:rsidRPr="00087E05">
              <w:rPr>
                <w:sz w:val="16"/>
              </w:rPr>
              <w:t>To refer to authorial style, overall themes (e.g. triumph of good over evil) and</w:t>
            </w:r>
            <w:r w:rsidRPr="00087E05">
              <w:rPr>
                <w:sz w:val="16"/>
              </w:rPr>
              <w:t xml:space="preserve"> </w:t>
            </w:r>
            <w:r w:rsidRPr="00087E05">
              <w:rPr>
                <w:sz w:val="16"/>
              </w:rPr>
              <w:t xml:space="preserve">features (e.g. </w:t>
            </w:r>
            <w:r w:rsidRPr="00087E05">
              <w:rPr>
                <w:sz w:val="16"/>
              </w:rPr>
              <w:t>g</w:t>
            </w:r>
            <w:r w:rsidRPr="00087E05">
              <w:rPr>
                <w:sz w:val="16"/>
              </w:rPr>
              <w:t xml:space="preserve">reeting in letters, a diary written in the first person or the use of </w:t>
            </w:r>
            <w:r w:rsidRPr="00087E05">
              <w:rPr>
                <w:sz w:val="16"/>
              </w:rPr>
              <w:t>p</w:t>
            </w:r>
            <w:r w:rsidRPr="00087E05">
              <w:rPr>
                <w:sz w:val="16"/>
              </w:rPr>
              <w:t>resentational devices such as numbering and headings).</w:t>
            </w:r>
          </w:p>
          <w:p w:rsidR="002B446A" w:rsidRPr="00087E05" w:rsidRDefault="002B446A" w:rsidP="002B446A">
            <w:pPr>
              <w:rPr>
                <w:sz w:val="16"/>
              </w:rPr>
            </w:pPr>
          </w:p>
          <w:p w:rsidR="002B446A" w:rsidRPr="00087E05" w:rsidRDefault="002B446A" w:rsidP="002B446A">
            <w:pPr>
              <w:rPr>
                <w:sz w:val="16"/>
              </w:rPr>
            </w:pPr>
            <w:r w:rsidRPr="00087E05">
              <w:rPr>
                <w:sz w:val="16"/>
              </w:rPr>
              <w:t>To identify how language, structure and presentation contribute to meaning.</w:t>
            </w:r>
          </w:p>
          <w:p w:rsidR="002B446A" w:rsidRPr="00087E05" w:rsidRDefault="002B446A" w:rsidP="002B446A">
            <w:pPr>
              <w:rPr>
                <w:sz w:val="16"/>
              </w:rPr>
            </w:pPr>
          </w:p>
          <w:p w:rsidR="002B446A" w:rsidRPr="00087E05" w:rsidRDefault="002B446A" w:rsidP="002B446A">
            <w:pPr>
              <w:rPr>
                <w:sz w:val="16"/>
              </w:rPr>
            </w:pPr>
            <w:r w:rsidRPr="00087E05">
              <w:rPr>
                <w:sz w:val="16"/>
              </w:rPr>
              <w:t>To identify main ideas drawn from more than one paragraph and summarise these.</w:t>
            </w:r>
          </w:p>
        </w:tc>
        <w:tc>
          <w:tcPr>
            <w:tcW w:w="2136" w:type="dxa"/>
            <w:shd w:val="clear" w:color="auto" w:fill="CCCCFF"/>
          </w:tcPr>
          <w:p w:rsidR="002B446A" w:rsidRPr="00087E05" w:rsidRDefault="002B446A" w:rsidP="002B446A">
            <w:pPr>
              <w:rPr>
                <w:sz w:val="16"/>
              </w:rPr>
            </w:pPr>
            <w:r w:rsidRPr="00087E05">
              <w:rPr>
                <w:sz w:val="16"/>
              </w:rPr>
              <w:t>To read a wide range of genres, identifying the characteristics of text types (such as the use of the first person in writing diaries and autobiographies) and differences between text types.</w:t>
            </w:r>
          </w:p>
          <w:p w:rsidR="002B446A" w:rsidRPr="00087E05" w:rsidRDefault="002B446A" w:rsidP="002B446A">
            <w:pPr>
              <w:rPr>
                <w:sz w:val="16"/>
              </w:rPr>
            </w:pPr>
          </w:p>
          <w:p w:rsidR="002B446A" w:rsidRPr="00087E05" w:rsidRDefault="002B446A" w:rsidP="002B446A">
            <w:pPr>
              <w:rPr>
                <w:sz w:val="16"/>
              </w:rPr>
            </w:pPr>
            <w:r w:rsidRPr="00087E05">
              <w:rPr>
                <w:sz w:val="16"/>
              </w:rPr>
              <w:t>To participate in discussions about books that are read to them and those they can read for</w:t>
            </w:r>
          </w:p>
          <w:p w:rsidR="002B446A" w:rsidRPr="00087E05" w:rsidRDefault="002B446A" w:rsidP="002B446A">
            <w:pPr>
              <w:rPr>
                <w:sz w:val="16"/>
              </w:rPr>
            </w:pPr>
            <w:proofErr w:type="gramStart"/>
            <w:r w:rsidRPr="00087E05">
              <w:rPr>
                <w:sz w:val="16"/>
              </w:rPr>
              <w:t>themselves</w:t>
            </w:r>
            <w:proofErr w:type="gramEnd"/>
            <w:r w:rsidRPr="00087E05">
              <w:rPr>
                <w:sz w:val="16"/>
              </w:rPr>
              <w:t>, building on their own and others’ ideas and challenging views courteously.</w:t>
            </w:r>
          </w:p>
          <w:p w:rsidR="002B446A" w:rsidRPr="00087E05" w:rsidRDefault="002B446A" w:rsidP="002B446A">
            <w:pPr>
              <w:rPr>
                <w:sz w:val="16"/>
              </w:rPr>
            </w:pPr>
          </w:p>
          <w:p w:rsidR="002B446A" w:rsidRPr="00087E05" w:rsidRDefault="002B446A" w:rsidP="002B446A">
            <w:pPr>
              <w:rPr>
                <w:sz w:val="16"/>
              </w:rPr>
            </w:pPr>
            <w:r w:rsidRPr="00087E05">
              <w:rPr>
                <w:sz w:val="16"/>
              </w:rPr>
              <w:t>To identify main ideas drawn from more than one paragraph and to</w:t>
            </w:r>
            <w:r w:rsidRPr="00087E05">
              <w:rPr>
                <w:sz w:val="16"/>
              </w:rPr>
              <w:t xml:space="preserve"> </w:t>
            </w:r>
            <w:r w:rsidRPr="00087E05">
              <w:rPr>
                <w:sz w:val="16"/>
              </w:rPr>
              <w:t>summarise these.</w:t>
            </w:r>
          </w:p>
          <w:p w:rsidR="002B446A" w:rsidRPr="00087E05" w:rsidRDefault="002B446A" w:rsidP="002B446A">
            <w:pPr>
              <w:rPr>
                <w:sz w:val="16"/>
              </w:rPr>
            </w:pPr>
          </w:p>
          <w:p w:rsidR="002B446A" w:rsidRPr="00087E05" w:rsidRDefault="002B446A" w:rsidP="002B446A">
            <w:pPr>
              <w:rPr>
                <w:sz w:val="16"/>
              </w:rPr>
            </w:pPr>
            <w:r w:rsidRPr="00087E05">
              <w:rPr>
                <w:sz w:val="16"/>
              </w:rPr>
              <w:t>To recommend texts to peers based on personal choice.</w:t>
            </w:r>
          </w:p>
        </w:tc>
        <w:tc>
          <w:tcPr>
            <w:tcW w:w="2137" w:type="dxa"/>
            <w:shd w:val="clear" w:color="auto" w:fill="CCCCFF"/>
          </w:tcPr>
          <w:p w:rsidR="002B446A" w:rsidRPr="00087E05" w:rsidRDefault="002B446A" w:rsidP="002B446A">
            <w:pPr>
              <w:rPr>
                <w:sz w:val="16"/>
              </w:rPr>
            </w:pPr>
            <w:r w:rsidRPr="00087E05">
              <w:rPr>
                <w:sz w:val="16"/>
              </w:rPr>
              <w:t>To read for pleasure, discussing, comparing and evaluating in depth across a wide range of genres, including myths, legends, traditional stories, modern fiction, fiction from our literary heritage and books from other cultures and traditions.</w:t>
            </w:r>
          </w:p>
          <w:p w:rsidR="002B446A" w:rsidRPr="00087E05" w:rsidRDefault="002B446A" w:rsidP="002B446A">
            <w:pPr>
              <w:rPr>
                <w:sz w:val="16"/>
              </w:rPr>
            </w:pPr>
          </w:p>
          <w:p w:rsidR="002B446A" w:rsidRPr="00087E05" w:rsidRDefault="002B446A" w:rsidP="002B446A">
            <w:pPr>
              <w:rPr>
                <w:sz w:val="16"/>
              </w:rPr>
            </w:pPr>
            <w:r w:rsidRPr="00087E05">
              <w:rPr>
                <w:sz w:val="16"/>
              </w:rPr>
              <w:t xml:space="preserve">To recognise </w:t>
            </w:r>
            <w:proofErr w:type="gramStart"/>
            <w:r w:rsidRPr="00087E05">
              <w:rPr>
                <w:sz w:val="16"/>
              </w:rPr>
              <w:t>more complex themes in what</w:t>
            </w:r>
            <w:proofErr w:type="gramEnd"/>
            <w:r w:rsidRPr="00087E05">
              <w:rPr>
                <w:sz w:val="16"/>
              </w:rPr>
              <w:t xml:space="preserve"> they read (such as loss or heroism).</w:t>
            </w:r>
          </w:p>
          <w:p w:rsidR="002B446A" w:rsidRPr="00087E05" w:rsidRDefault="002B446A" w:rsidP="002B446A">
            <w:pPr>
              <w:rPr>
                <w:sz w:val="16"/>
              </w:rPr>
            </w:pPr>
          </w:p>
          <w:p w:rsidR="002B446A" w:rsidRPr="00087E05" w:rsidRDefault="002B446A" w:rsidP="002B446A">
            <w:pPr>
              <w:rPr>
                <w:sz w:val="16"/>
              </w:rPr>
            </w:pPr>
            <w:r w:rsidRPr="00087E05">
              <w:rPr>
                <w:sz w:val="16"/>
              </w:rPr>
              <w:t>To explain and discuss their understanding of what they have read, including through formal presentations and debates,</w:t>
            </w:r>
            <w:r w:rsidRPr="00087E05">
              <w:rPr>
                <w:sz w:val="16"/>
              </w:rPr>
              <w:t xml:space="preserve"> </w:t>
            </w:r>
            <w:r w:rsidRPr="00087E05">
              <w:rPr>
                <w:sz w:val="16"/>
              </w:rPr>
              <w:t>maintaining a focus on the topic and using notes where necessary.</w:t>
            </w:r>
          </w:p>
          <w:p w:rsidR="002B446A" w:rsidRPr="00087E05" w:rsidRDefault="002B446A" w:rsidP="002B446A">
            <w:pPr>
              <w:rPr>
                <w:sz w:val="16"/>
              </w:rPr>
            </w:pPr>
          </w:p>
          <w:p w:rsidR="002B446A" w:rsidRPr="00087E05" w:rsidRDefault="002B446A" w:rsidP="002B446A">
            <w:pPr>
              <w:rPr>
                <w:sz w:val="16"/>
              </w:rPr>
            </w:pPr>
            <w:r w:rsidRPr="00087E05">
              <w:rPr>
                <w:sz w:val="16"/>
              </w:rPr>
              <w:t>To listen to guidance and feedback on the quality of their explanations and contributions to discussions and to</w:t>
            </w:r>
          </w:p>
          <w:p w:rsidR="002B446A" w:rsidRPr="00087E05" w:rsidRDefault="002B446A" w:rsidP="002B446A">
            <w:pPr>
              <w:rPr>
                <w:sz w:val="16"/>
              </w:rPr>
            </w:pPr>
            <w:proofErr w:type="gramStart"/>
            <w:r w:rsidRPr="00087E05">
              <w:rPr>
                <w:sz w:val="16"/>
              </w:rPr>
              <w:t>make</w:t>
            </w:r>
            <w:proofErr w:type="gramEnd"/>
            <w:r w:rsidRPr="00087E05">
              <w:rPr>
                <w:sz w:val="16"/>
              </w:rPr>
              <w:t xml:space="preserve"> improvements when participating in discussions.</w:t>
            </w:r>
          </w:p>
          <w:p w:rsidR="002B446A" w:rsidRPr="00087E05" w:rsidRDefault="002B446A" w:rsidP="002B446A">
            <w:pPr>
              <w:rPr>
                <w:sz w:val="16"/>
              </w:rPr>
            </w:pPr>
          </w:p>
          <w:p w:rsidR="002B446A" w:rsidRPr="00087E05" w:rsidRDefault="002B446A" w:rsidP="002B446A">
            <w:pPr>
              <w:rPr>
                <w:sz w:val="16"/>
              </w:rPr>
            </w:pPr>
            <w:r w:rsidRPr="00087E05">
              <w:rPr>
                <w:sz w:val="16"/>
              </w:rPr>
              <w:t>To draw out key information and to summarise the main ideas in a text.</w:t>
            </w:r>
          </w:p>
          <w:p w:rsidR="002B446A" w:rsidRPr="00087E05" w:rsidRDefault="002B446A" w:rsidP="002B446A">
            <w:pPr>
              <w:rPr>
                <w:sz w:val="16"/>
              </w:rPr>
            </w:pPr>
          </w:p>
          <w:p w:rsidR="002B446A" w:rsidRPr="00087E05" w:rsidRDefault="002B446A" w:rsidP="002B446A">
            <w:pPr>
              <w:rPr>
                <w:sz w:val="16"/>
              </w:rPr>
            </w:pPr>
            <w:r w:rsidRPr="00087E05">
              <w:rPr>
                <w:sz w:val="16"/>
              </w:rPr>
              <w:t>To distinguish independently between statements of fact</w:t>
            </w:r>
          </w:p>
          <w:p w:rsidR="002B446A" w:rsidRPr="00087E05" w:rsidRDefault="002B446A" w:rsidP="002B446A">
            <w:pPr>
              <w:rPr>
                <w:sz w:val="16"/>
              </w:rPr>
            </w:pPr>
            <w:proofErr w:type="gramStart"/>
            <w:r w:rsidRPr="00087E05">
              <w:rPr>
                <w:sz w:val="16"/>
              </w:rPr>
              <w:t>and</w:t>
            </w:r>
            <w:proofErr w:type="gramEnd"/>
            <w:r w:rsidRPr="00087E05">
              <w:rPr>
                <w:sz w:val="16"/>
              </w:rPr>
              <w:t xml:space="preserve"> opinion, providing reasoned justifications for their views.</w:t>
            </w:r>
          </w:p>
          <w:p w:rsidR="002B446A" w:rsidRPr="00087E05" w:rsidRDefault="002B446A" w:rsidP="002B446A">
            <w:pPr>
              <w:rPr>
                <w:sz w:val="16"/>
              </w:rPr>
            </w:pPr>
          </w:p>
          <w:p w:rsidR="002B446A" w:rsidRPr="00087E05" w:rsidRDefault="002B446A" w:rsidP="002B446A">
            <w:pPr>
              <w:rPr>
                <w:sz w:val="16"/>
              </w:rPr>
            </w:pPr>
            <w:r w:rsidRPr="00087E05">
              <w:rPr>
                <w:sz w:val="16"/>
              </w:rPr>
              <w:t>To compare characters, settings and themes within a text and across more than one text.</w:t>
            </w:r>
          </w:p>
        </w:tc>
      </w:tr>
      <w:tr w:rsidR="002B446A" w:rsidTr="00087E05">
        <w:trPr>
          <w:cantSplit/>
          <w:trHeight w:val="1134"/>
        </w:trPr>
        <w:tc>
          <w:tcPr>
            <w:tcW w:w="1129" w:type="dxa"/>
            <w:shd w:val="clear" w:color="auto" w:fill="CCCCFF"/>
            <w:textDirection w:val="btLr"/>
          </w:tcPr>
          <w:p w:rsidR="002B446A" w:rsidRPr="00743CB3" w:rsidRDefault="00743CB3" w:rsidP="002B446A">
            <w:pPr>
              <w:ind w:left="113" w:right="113"/>
              <w:jc w:val="center"/>
              <w:rPr>
                <w:b/>
                <w:sz w:val="18"/>
              </w:rPr>
            </w:pPr>
            <w:r w:rsidRPr="00743CB3">
              <w:rPr>
                <w:b/>
              </w:rPr>
              <w:t>Words in Context and Authorial C</w:t>
            </w:r>
            <w:r w:rsidR="002B446A" w:rsidRPr="00743CB3">
              <w:rPr>
                <w:b/>
              </w:rPr>
              <w:t>hoice</w:t>
            </w:r>
            <w:r w:rsidRPr="00743CB3">
              <w:rPr>
                <w:b/>
                <w:sz w:val="18"/>
              </w:rPr>
              <w:t xml:space="preserve"> </w:t>
            </w:r>
            <w:r w:rsidRPr="00743CB3">
              <w:rPr>
                <w:b/>
                <w:color w:val="0070C0"/>
                <w:sz w:val="18"/>
              </w:rPr>
              <w:t>(Arlo the Author)</w:t>
            </w:r>
          </w:p>
        </w:tc>
        <w:tc>
          <w:tcPr>
            <w:tcW w:w="2136" w:type="dxa"/>
            <w:shd w:val="clear" w:color="auto" w:fill="CCCCFF"/>
          </w:tcPr>
          <w:p w:rsidR="002B446A" w:rsidRPr="00087E05" w:rsidRDefault="002B446A">
            <w:pPr>
              <w:rPr>
                <w:sz w:val="16"/>
              </w:rPr>
            </w:pPr>
            <w:r w:rsidRPr="00087E05">
              <w:rPr>
                <w:sz w:val="16"/>
              </w:rPr>
              <w:t>To discuss word meaning and link new meanings to those already known.</w:t>
            </w:r>
          </w:p>
        </w:tc>
        <w:tc>
          <w:tcPr>
            <w:tcW w:w="2137" w:type="dxa"/>
            <w:shd w:val="clear" w:color="auto" w:fill="CCCCFF"/>
          </w:tcPr>
          <w:p w:rsidR="002B446A" w:rsidRPr="00087E05" w:rsidRDefault="002B446A" w:rsidP="002B446A">
            <w:pPr>
              <w:rPr>
                <w:sz w:val="16"/>
              </w:rPr>
            </w:pPr>
            <w:r w:rsidRPr="00087E05">
              <w:rPr>
                <w:sz w:val="16"/>
              </w:rPr>
              <w:t>To discuss and clarify the meanings of words, linking new meanings to known vocabulary.</w:t>
            </w:r>
          </w:p>
          <w:p w:rsidR="002B446A" w:rsidRPr="00087E05" w:rsidRDefault="002B446A" w:rsidP="002B446A">
            <w:pPr>
              <w:rPr>
                <w:sz w:val="16"/>
              </w:rPr>
            </w:pPr>
            <w:r w:rsidRPr="00087E05">
              <w:rPr>
                <w:sz w:val="16"/>
              </w:rPr>
              <w:t>To discuss their favourite words and phrases.</w:t>
            </w:r>
          </w:p>
        </w:tc>
        <w:tc>
          <w:tcPr>
            <w:tcW w:w="2136" w:type="dxa"/>
            <w:shd w:val="clear" w:color="auto" w:fill="CCCCFF"/>
          </w:tcPr>
          <w:p w:rsidR="002B446A" w:rsidRPr="00087E05" w:rsidRDefault="002B446A" w:rsidP="002B446A">
            <w:pPr>
              <w:rPr>
                <w:sz w:val="16"/>
              </w:rPr>
            </w:pPr>
            <w:r w:rsidRPr="00087E05">
              <w:rPr>
                <w:sz w:val="16"/>
              </w:rPr>
              <w:t>To check that the text makes sense to them, discussing their</w:t>
            </w:r>
            <w:r w:rsidRPr="00087E05">
              <w:rPr>
                <w:sz w:val="16"/>
              </w:rPr>
              <w:t xml:space="preserve"> </w:t>
            </w:r>
            <w:r w:rsidRPr="00087E05">
              <w:rPr>
                <w:sz w:val="16"/>
              </w:rPr>
              <w:t>understanding and explaining the meaning of words in context.</w:t>
            </w:r>
          </w:p>
          <w:p w:rsidR="002B446A" w:rsidRPr="00087E05" w:rsidRDefault="002B446A" w:rsidP="002B446A">
            <w:pPr>
              <w:rPr>
                <w:sz w:val="16"/>
              </w:rPr>
            </w:pPr>
          </w:p>
          <w:p w:rsidR="002B446A" w:rsidRPr="00087E05" w:rsidRDefault="002B446A" w:rsidP="002B446A">
            <w:pPr>
              <w:rPr>
                <w:sz w:val="16"/>
              </w:rPr>
            </w:pPr>
            <w:r w:rsidRPr="00087E05">
              <w:rPr>
                <w:sz w:val="16"/>
              </w:rPr>
              <w:t>To discuss authors’ choice of words and phrases for effect.</w:t>
            </w:r>
          </w:p>
        </w:tc>
        <w:tc>
          <w:tcPr>
            <w:tcW w:w="2137" w:type="dxa"/>
            <w:shd w:val="clear" w:color="auto" w:fill="CCCCFF"/>
          </w:tcPr>
          <w:p w:rsidR="002B446A" w:rsidRPr="00087E05" w:rsidRDefault="002B446A">
            <w:pPr>
              <w:rPr>
                <w:sz w:val="16"/>
              </w:rPr>
            </w:pPr>
            <w:r w:rsidRPr="00087E05">
              <w:rPr>
                <w:sz w:val="16"/>
              </w:rPr>
              <w:t>Discuss vocabulary used to capture readers’ interest and imagination.</w:t>
            </w:r>
          </w:p>
        </w:tc>
        <w:tc>
          <w:tcPr>
            <w:tcW w:w="2136" w:type="dxa"/>
            <w:shd w:val="clear" w:color="auto" w:fill="CCCCFF"/>
          </w:tcPr>
          <w:p w:rsidR="002B446A" w:rsidRPr="00087E05" w:rsidRDefault="002B446A" w:rsidP="002B446A">
            <w:pPr>
              <w:rPr>
                <w:sz w:val="16"/>
              </w:rPr>
            </w:pPr>
            <w:r w:rsidRPr="00087E05">
              <w:rPr>
                <w:sz w:val="16"/>
              </w:rPr>
              <w:t>To discuss</w:t>
            </w:r>
            <w:r w:rsidRPr="00087E05">
              <w:rPr>
                <w:sz w:val="16"/>
              </w:rPr>
              <w:t xml:space="preserve"> </w:t>
            </w:r>
            <w:r w:rsidRPr="00087E05">
              <w:rPr>
                <w:sz w:val="16"/>
              </w:rPr>
              <w:t>vocabulary used by the author to create effect including figurative language.</w:t>
            </w:r>
          </w:p>
          <w:p w:rsidR="002B446A" w:rsidRPr="00087E05" w:rsidRDefault="002B446A" w:rsidP="002B446A">
            <w:pPr>
              <w:rPr>
                <w:sz w:val="16"/>
              </w:rPr>
            </w:pPr>
          </w:p>
          <w:p w:rsidR="002B446A" w:rsidRPr="00087E05" w:rsidRDefault="002B446A" w:rsidP="002B446A">
            <w:pPr>
              <w:rPr>
                <w:sz w:val="16"/>
              </w:rPr>
            </w:pPr>
            <w:r w:rsidRPr="00087E05">
              <w:rPr>
                <w:sz w:val="16"/>
              </w:rPr>
              <w:t>To evaluate the use of authors’ language and explain how it has created an impact on</w:t>
            </w:r>
            <w:r w:rsidRPr="00087E05">
              <w:rPr>
                <w:sz w:val="16"/>
              </w:rPr>
              <w:t xml:space="preserve"> </w:t>
            </w:r>
            <w:r w:rsidRPr="00087E05">
              <w:rPr>
                <w:sz w:val="16"/>
              </w:rPr>
              <w:t>the reader.</w:t>
            </w:r>
          </w:p>
        </w:tc>
        <w:tc>
          <w:tcPr>
            <w:tcW w:w="2137" w:type="dxa"/>
            <w:shd w:val="clear" w:color="auto" w:fill="CCCCFF"/>
          </w:tcPr>
          <w:p w:rsidR="002B446A" w:rsidRPr="00087E05" w:rsidRDefault="002B446A">
            <w:pPr>
              <w:rPr>
                <w:sz w:val="16"/>
              </w:rPr>
            </w:pPr>
            <w:r w:rsidRPr="00087E05">
              <w:rPr>
                <w:sz w:val="16"/>
              </w:rPr>
              <w:t>To analyse and evaluate the use of language, including figurative language and how it is used for effect, using technical terminology such as metaphor, simile, analogy, imagery, style and effect.</w:t>
            </w:r>
          </w:p>
        </w:tc>
      </w:tr>
      <w:tr w:rsidR="002B446A" w:rsidTr="00087E05">
        <w:trPr>
          <w:cantSplit/>
          <w:trHeight w:val="1134"/>
        </w:trPr>
        <w:tc>
          <w:tcPr>
            <w:tcW w:w="1129" w:type="dxa"/>
            <w:shd w:val="clear" w:color="auto" w:fill="CCCCFF"/>
            <w:textDirection w:val="btLr"/>
          </w:tcPr>
          <w:p w:rsidR="002B446A" w:rsidRPr="002B446A" w:rsidRDefault="00743CB3" w:rsidP="002B446A">
            <w:pPr>
              <w:ind w:left="113" w:right="113"/>
              <w:jc w:val="center"/>
              <w:rPr>
                <w:b/>
              </w:rPr>
            </w:pPr>
            <w:r>
              <w:rPr>
                <w:b/>
              </w:rPr>
              <w:t>Inference and P</w:t>
            </w:r>
            <w:r w:rsidR="002B446A">
              <w:rPr>
                <w:b/>
              </w:rPr>
              <w:t>rediction</w:t>
            </w:r>
            <w:r>
              <w:rPr>
                <w:b/>
              </w:rPr>
              <w:t xml:space="preserve"> </w:t>
            </w:r>
            <w:r w:rsidRPr="00743CB3">
              <w:rPr>
                <w:b/>
                <w:color w:val="0070C0"/>
                <w:sz w:val="18"/>
              </w:rPr>
              <w:t xml:space="preserve">(Inference Iggy &amp; </w:t>
            </w:r>
            <w:proofErr w:type="spellStart"/>
            <w:r w:rsidRPr="00743CB3">
              <w:rPr>
                <w:b/>
                <w:color w:val="0070C0"/>
                <w:sz w:val="18"/>
              </w:rPr>
              <w:t>Predicitng</w:t>
            </w:r>
            <w:proofErr w:type="spellEnd"/>
            <w:r w:rsidRPr="00743CB3">
              <w:rPr>
                <w:b/>
                <w:color w:val="0070C0"/>
                <w:sz w:val="18"/>
              </w:rPr>
              <w:t xml:space="preserve"> Pip)</w:t>
            </w:r>
          </w:p>
        </w:tc>
        <w:tc>
          <w:tcPr>
            <w:tcW w:w="2136" w:type="dxa"/>
            <w:shd w:val="clear" w:color="auto" w:fill="CCCCFF"/>
          </w:tcPr>
          <w:p w:rsidR="002B446A" w:rsidRPr="00087E05" w:rsidRDefault="002B446A" w:rsidP="002B446A">
            <w:pPr>
              <w:rPr>
                <w:sz w:val="16"/>
              </w:rPr>
            </w:pPr>
            <w:r w:rsidRPr="00087E05">
              <w:rPr>
                <w:sz w:val="16"/>
              </w:rPr>
              <w:t>To begin to make simple inferences.</w:t>
            </w:r>
          </w:p>
          <w:p w:rsidR="002B446A" w:rsidRPr="00087E05" w:rsidRDefault="002B446A" w:rsidP="002B446A">
            <w:pPr>
              <w:rPr>
                <w:sz w:val="16"/>
              </w:rPr>
            </w:pPr>
          </w:p>
          <w:p w:rsidR="002B446A" w:rsidRPr="00087E05" w:rsidRDefault="002B446A" w:rsidP="002B446A">
            <w:pPr>
              <w:rPr>
                <w:sz w:val="16"/>
              </w:rPr>
            </w:pPr>
            <w:r w:rsidRPr="00087E05">
              <w:rPr>
                <w:sz w:val="16"/>
              </w:rPr>
              <w:t xml:space="preserve">To predict what might happen </w:t>
            </w:r>
            <w:proofErr w:type="gramStart"/>
            <w:r w:rsidRPr="00087E05">
              <w:rPr>
                <w:sz w:val="16"/>
              </w:rPr>
              <w:t>on the basis of</w:t>
            </w:r>
            <w:proofErr w:type="gramEnd"/>
            <w:r w:rsidRPr="00087E05">
              <w:rPr>
                <w:sz w:val="16"/>
              </w:rPr>
              <w:t xml:space="preserve"> what has been read so far.</w:t>
            </w:r>
          </w:p>
        </w:tc>
        <w:tc>
          <w:tcPr>
            <w:tcW w:w="2137" w:type="dxa"/>
            <w:shd w:val="clear" w:color="auto" w:fill="CCCCFF"/>
          </w:tcPr>
          <w:p w:rsidR="002B446A" w:rsidRPr="00087E05" w:rsidRDefault="002B446A" w:rsidP="002B446A">
            <w:pPr>
              <w:rPr>
                <w:sz w:val="16"/>
              </w:rPr>
            </w:pPr>
            <w:r w:rsidRPr="00087E05">
              <w:rPr>
                <w:sz w:val="16"/>
              </w:rPr>
              <w:t xml:space="preserve">To make inferences on the basis of what </w:t>
            </w:r>
            <w:proofErr w:type="gramStart"/>
            <w:r w:rsidRPr="00087E05">
              <w:rPr>
                <w:sz w:val="16"/>
              </w:rPr>
              <w:t>is being said and done</w:t>
            </w:r>
            <w:proofErr w:type="gramEnd"/>
            <w:r w:rsidRPr="00087E05">
              <w:rPr>
                <w:sz w:val="16"/>
              </w:rPr>
              <w:t>.</w:t>
            </w:r>
          </w:p>
          <w:p w:rsidR="002B446A" w:rsidRPr="00087E05" w:rsidRDefault="002B446A" w:rsidP="002B446A">
            <w:pPr>
              <w:rPr>
                <w:sz w:val="16"/>
              </w:rPr>
            </w:pPr>
          </w:p>
          <w:p w:rsidR="002B446A" w:rsidRPr="00087E05" w:rsidRDefault="002B446A" w:rsidP="002B446A">
            <w:pPr>
              <w:rPr>
                <w:sz w:val="16"/>
              </w:rPr>
            </w:pPr>
            <w:r w:rsidRPr="00087E05">
              <w:rPr>
                <w:sz w:val="16"/>
              </w:rPr>
              <w:t xml:space="preserve">To predict what might happen </w:t>
            </w:r>
            <w:proofErr w:type="gramStart"/>
            <w:r w:rsidRPr="00087E05">
              <w:rPr>
                <w:sz w:val="16"/>
              </w:rPr>
              <w:t>on the basis of</w:t>
            </w:r>
            <w:proofErr w:type="gramEnd"/>
            <w:r w:rsidRPr="00087E05">
              <w:rPr>
                <w:sz w:val="16"/>
              </w:rPr>
              <w:t xml:space="preserve"> what has been read so far in a text.</w:t>
            </w:r>
          </w:p>
        </w:tc>
        <w:tc>
          <w:tcPr>
            <w:tcW w:w="2136" w:type="dxa"/>
            <w:shd w:val="clear" w:color="auto" w:fill="CCCCFF"/>
          </w:tcPr>
          <w:p w:rsidR="002B446A" w:rsidRPr="00087E05" w:rsidRDefault="002B446A" w:rsidP="002B446A">
            <w:pPr>
              <w:rPr>
                <w:sz w:val="16"/>
              </w:rPr>
            </w:pPr>
            <w:r w:rsidRPr="00087E05">
              <w:rPr>
                <w:sz w:val="16"/>
              </w:rPr>
              <w:t>To ask and answer questions appropriately, including some simple inference questions based on characters’ feelings, thoughts and motives.</w:t>
            </w:r>
          </w:p>
          <w:p w:rsidR="002B446A" w:rsidRPr="00087E05" w:rsidRDefault="002B446A" w:rsidP="002B446A">
            <w:pPr>
              <w:rPr>
                <w:sz w:val="16"/>
              </w:rPr>
            </w:pPr>
          </w:p>
          <w:p w:rsidR="002B446A" w:rsidRPr="00087E05" w:rsidRDefault="002B446A" w:rsidP="002B446A">
            <w:pPr>
              <w:rPr>
                <w:sz w:val="16"/>
              </w:rPr>
            </w:pPr>
            <w:r w:rsidRPr="00087E05">
              <w:rPr>
                <w:sz w:val="16"/>
              </w:rPr>
              <w:t>To justify predictions using evidence from the text.</w:t>
            </w:r>
          </w:p>
        </w:tc>
        <w:tc>
          <w:tcPr>
            <w:tcW w:w="2137" w:type="dxa"/>
            <w:shd w:val="clear" w:color="auto" w:fill="CCCCFF"/>
          </w:tcPr>
          <w:p w:rsidR="002B446A" w:rsidRPr="00087E05" w:rsidRDefault="002B446A" w:rsidP="002B446A">
            <w:pPr>
              <w:rPr>
                <w:sz w:val="16"/>
              </w:rPr>
            </w:pPr>
            <w:r w:rsidRPr="00087E05">
              <w:rPr>
                <w:sz w:val="16"/>
              </w:rPr>
              <w:t>To draw inferences from characters’ feelings, thoughts and motives that justifies their actions, supporting their views with evidence from the text.</w:t>
            </w:r>
          </w:p>
          <w:p w:rsidR="002B446A" w:rsidRPr="00087E05" w:rsidRDefault="002B446A" w:rsidP="002B446A">
            <w:pPr>
              <w:rPr>
                <w:sz w:val="16"/>
              </w:rPr>
            </w:pPr>
          </w:p>
          <w:p w:rsidR="002B446A" w:rsidRPr="00087E05" w:rsidRDefault="002B446A" w:rsidP="002B446A">
            <w:pPr>
              <w:rPr>
                <w:sz w:val="16"/>
              </w:rPr>
            </w:pPr>
            <w:r w:rsidRPr="00087E05">
              <w:rPr>
                <w:sz w:val="16"/>
              </w:rPr>
              <w:t>To justify predictions from details stated and implied.</w:t>
            </w:r>
          </w:p>
        </w:tc>
        <w:tc>
          <w:tcPr>
            <w:tcW w:w="2136" w:type="dxa"/>
            <w:shd w:val="clear" w:color="auto" w:fill="CCCCFF"/>
          </w:tcPr>
          <w:p w:rsidR="00087E05" w:rsidRPr="00087E05" w:rsidRDefault="00087E05" w:rsidP="00087E05">
            <w:pPr>
              <w:rPr>
                <w:sz w:val="16"/>
              </w:rPr>
            </w:pPr>
            <w:r w:rsidRPr="00087E05">
              <w:rPr>
                <w:sz w:val="16"/>
              </w:rPr>
              <w:t>To draw inferences from characters’ feelings, thoughts and motives.</w:t>
            </w:r>
          </w:p>
          <w:p w:rsidR="00087E05" w:rsidRPr="00087E05" w:rsidRDefault="00087E05" w:rsidP="00087E05">
            <w:pPr>
              <w:rPr>
                <w:sz w:val="16"/>
              </w:rPr>
            </w:pPr>
          </w:p>
          <w:p w:rsidR="002B446A" w:rsidRPr="00087E05" w:rsidRDefault="00087E05" w:rsidP="00087E05">
            <w:pPr>
              <w:rPr>
                <w:sz w:val="16"/>
              </w:rPr>
            </w:pPr>
            <w:r w:rsidRPr="00087E05">
              <w:rPr>
                <w:sz w:val="16"/>
              </w:rPr>
              <w:t>To make predictions based on details stated and implied, justifying them in detail with evidence from the text.</w:t>
            </w:r>
          </w:p>
        </w:tc>
        <w:tc>
          <w:tcPr>
            <w:tcW w:w="2137" w:type="dxa"/>
            <w:shd w:val="clear" w:color="auto" w:fill="CCCCFF"/>
          </w:tcPr>
          <w:p w:rsidR="00087E05" w:rsidRPr="00087E05" w:rsidRDefault="00087E05" w:rsidP="00087E05">
            <w:pPr>
              <w:rPr>
                <w:sz w:val="16"/>
              </w:rPr>
            </w:pPr>
            <w:r w:rsidRPr="00087E05">
              <w:rPr>
                <w:sz w:val="16"/>
              </w:rPr>
              <w:t>To consider different accounts of the same event and to discuss viewpoints (both of authors and of fictional characters).</w:t>
            </w:r>
          </w:p>
          <w:p w:rsidR="00087E05" w:rsidRPr="00087E05" w:rsidRDefault="00087E05" w:rsidP="00087E05">
            <w:pPr>
              <w:rPr>
                <w:sz w:val="16"/>
              </w:rPr>
            </w:pPr>
          </w:p>
          <w:p w:rsidR="002B446A" w:rsidRPr="00087E05" w:rsidRDefault="00087E05" w:rsidP="00087E05">
            <w:pPr>
              <w:rPr>
                <w:sz w:val="16"/>
              </w:rPr>
            </w:pPr>
            <w:r w:rsidRPr="00087E05">
              <w:rPr>
                <w:sz w:val="16"/>
              </w:rPr>
              <w:t>To discuss how characters change and develop through texts by drawing inferences based on indirect clues.</w:t>
            </w:r>
          </w:p>
        </w:tc>
      </w:tr>
      <w:tr w:rsidR="002B446A" w:rsidTr="00087E05">
        <w:trPr>
          <w:cantSplit/>
          <w:trHeight w:val="1134"/>
        </w:trPr>
        <w:tc>
          <w:tcPr>
            <w:tcW w:w="1129" w:type="dxa"/>
            <w:shd w:val="clear" w:color="auto" w:fill="CCCCFF"/>
            <w:textDirection w:val="btLr"/>
          </w:tcPr>
          <w:p w:rsidR="002B446A" w:rsidRPr="00087E05" w:rsidRDefault="00087E05" w:rsidP="00743CB3">
            <w:pPr>
              <w:ind w:left="113" w:right="113"/>
              <w:jc w:val="center"/>
              <w:rPr>
                <w:b/>
              </w:rPr>
            </w:pPr>
            <w:r>
              <w:rPr>
                <w:b/>
              </w:rPr>
              <w:t xml:space="preserve">Poetry and </w:t>
            </w:r>
            <w:r w:rsidR="00743CB3">
              <w:rPr>
                <w:b/>
              </w:rPr>
              <w:t>P</w:t>
            </w:r>
            <w:r>
              <w:rPr>
                <w:b/>
              </w:rPr>
              <w:t>erformance</w:t>
            </w:r>
          </w:p>
        </w:tc>
        <w:tc>
          <w:tcPr>
            <w:tcW w:w="2136" w:type="dxa"/>
            <w:shd w:val="clear" w:color="auto" w:fill="CCCCFF"/>
          </w:tcPr>
          <w:p w:rsidR="002B446A" w:rsidRPr="00087E05" w:rsidRDefault="00087E05">
            <w:pPr>
              <w:rPr>
                <w:sz w:val="16"/>
              </w:rPr>
            </w:pPr>
            <w:r w:rsidRPr="00087E05">
              <w:rPr>
                <w:sz w:val="16"/>
              </w:rPr>
              <w:t>To recite simple poems by heart.</w:t>
            </w:r>
          </w:p>
        </w:tc>
        <w:tc>
          <w:tcPr>
            <w:tcW w:w="2137" w:type="dxa"/>
            <w:shd w:val="clear" w:color="auto" w:fill="CCCCFF"/>
          </w:tcPr>
          <w:p w:rsidR="002B446A" w:rsidRPr="00087E05" w:rsidRDefault="00087E05">
            <w:pPr>
              <w:rPr>
                <w:sz w:val="16"/>
              </w:rPr>
            </w:pPr>
            <w:r w:rsidRPr="00087E05">
              <w:rPr>
                <w:sz w:val="16"/>
              </w:rPr>
              <w:t xml:space="preserve">To continue to </w:t>
            </w:r>
            <w:proofErr w:type="gramStart"/>
            <w:r w:rsidRPr="00087E05">
              <w:rPr>
                <w:sz w:val="16"/>
              </w:rPr>
              <w:t>build  up</w:t>
            </w:r>
            <w:proofErr w:type="gramEnd"/>
            <w:r w:rsidRPr="00087E05">
              <w:rPr>
                <w:sz w:val="16"/>
              </w:rPr>
              <w:t xml:space="preserve"> a repertoire of poems learnt by heart, appreciating these and reciting some with appropriate intonation to make the meaning clear.</w:t>
            </w:r>
          </w:p>
        </w:tc>
        <w:tc>
          <w:tcPr>
            <w:tcW w:w="2136" w:type="dxa"/>
            <w:shd w:val="clear" w:color="auto" w:fill="CCCCFF"/>
          </w:tcPr>
          <w:p w:rsidR="00087E05" w:rsidRPr="00087E05" w:rsidRDefault="00087E05" w:rsidP="00087E05">
            <w:pPr>
              <w:rPr>
                <w:sz w:val="16"/>
              </w:rPr>
            </w:pPr>
            <w:r w:rsidRPr="00087E05">
              <w:rPr>
                <w:sz w:val="16"/>
              </w:rPr>
              <w:t>To prepare and perform poems and play scripts that show some awareness of the audience when reading aloud.</w:t>
            </w:r>
          </w:p>
          <w:p w:rsidR="00087E05" w:rsidRPr="00087E05" w:rsidRDefault="00087E05" w:rsidP="00087E05">
            <w:pPr>
              <w:rPr>
                <w:sz w:val="16"/>
              </w:rPr>
            </w:pPr>
          </w:p>
          <w:p w:rsidR="002B446A" w:rsidRPr="00087E05" w:rsidRDefault="00087E05" w:rsidP="00087E05">
            <w:pPr>
              <w:rPr>
                <w:sz w:val="16"/>
              </w:rPr>
            </w:pPr>
            <w:r w:rsidRPr="00087E05">
              <w:rPr>
                <w:sz w:val="16"/>
              </w:rPr>
              <w:t>To begin to use appropriate intonation and volume when reading aloud.</w:t>
            </w:r>
          </w:p>
        </w:tc>
        <w:tc>
          <w:tcPr>
            <w:tcW w:w="2137" w:type="dxa"/>
            <w:shd w:val="clear" w:color="auto" w:fill="CCCCFF"/>
          </w:tcPr>
          <w:p w:rsidR="00087E05" w:rsidRPr="00087E05" w:rsidRDefault="00087E05" w:rsidP="00087E05">
            <w:pPr>
              <w:rPr>
                <w:sz w:val="16"/>
              </w:rPr>
            </w:pPr>
            <w:r w:rsidRPr="00087E05">
              <w:rPr>
                <w:sz w:val="16"/>
              </w:rPr>
              <w:t>To recognise and discuss some different forms of poetry (e.g. free verse or narrative poetry).</w:t>
            </w:r>
          </w:p>
          <w:p w:rsidR="00087E05" w:rsidRPr="00087E05" w:rsidRDefault="00087E05" w:rsidP="00087E05">
            <w:pPr>
              <w:rPr>
                <w:sz w:val="16"/>
              </w:rPr>
            </w:pPr>
          </w:p>
          <w:p w:rsidR="002B446A" w:rsidRPr="00087E05" w:rsidRDefault="00087E05" w:rsidP="00087E05">
            <w:pPr>
              <w:rPr>
                <w:sz w:val="16"/>
              </w:rPr>
            </w:pPr>
            <w:r w:rsidRPr="00087E05">
              <w:rPr>
                <w:sz w:val="16"/>
              </w:rPr>
              <w:t>To prepare and perform poems and play scripts with appropriate techniques (intonation, tone, volume and action) to show awareness of the audience when reading aloud.</w:t>
            </w:r>
          </w:p>
        </w:tc>
        <w:tc>
          <w:tcPr>
            <w:tcW w:w="2136" w:type="dxa"/>
            <w:shd w:val="clear" w:color="auto" w:fill="CCCCFF"/>
          </w:tcPr>
          <w:p w:rsidR="002B446A" w:rsidRPr="00087E05" w:rsidRDefault="00087E05">
            <w:pPr>
              <w:rPr>
                <w:sz w:val="16"/>
              </w:rPr>
            </w:pPr>
            <w:r w:rsidRPr="00087E05">
              <w:rPr>
                <w:sz w:val="16"/>
              </w:rPr>
              <w:t xml:space="preserve">To continually show an awareness of audience when reading </w:t>
            </w:r>
            <w:proofErr w:type="gramStart"/>
            <w:r w:rsidRPr="00087E05">
              <w:rPr>
                <w:sz w:val="16"/>
              </w:rPr>
              <w:t>out loud</w:t>
            </w:r>
            <w:proofErr w:type="gramEnd"/>
            <w:r w:rsidRPr="00087E05">
              <w:rPr>
                <w:sz w:val="16"/>
              </w:rPr>
              <w:t xml:space="preserve"> using intonation, tone, volume and action.</w:t>
            </w:r>
          </w:p>
        </w:tc>
        <w:tc>
          <w:tcPr>
            <w:tcW w:w="2137" w:type="dxa"/>
            <w:shd w:val="clear" w:color="auto" w:fill="CCCCFF"/>
          </w:tcPr>
          <w:p w:rsidR="002B446A" w:rsidRPr="00087E05" w:rsidRDefault="00087E05">
            <w:pPr>
              <w:rPr>
                <w:sz w:val="16"/>
              </w:rPr>
            </w:pPr>
            <w:r w:rsidRPr="00087E05">
              <w:rPr>
                <w:sz w:val="16"/>
              </w:rPr>
              <w:t>To confidently perform texts (including poems learnt by heart) using a wide range of devices to engage the audience and for effect.</w:t>
            </w:r>
          </w:p>
        </w:tc>
      </w:tr>
      <w:tr w:rsidR="002B446A" w:rsidTr="00087E05">
        <w:trPr>
          <w:cantSplit/>
          <w:trHeight w:val="1134"/>
        </w:trPr>
        <w:tc>
          <w:tcPr>
            <w:tcW w:w="1129" w:type="dxa"/>
            <w:shd w:val="clear" w:color="auto" w:fill="CCCCFF"/>
            <w:textDirection w:val="btLr"/>
          </w:tcPr>
          <w:p w:rsidR="002B446A" w:rsidRPr="00087E05" w:rsidRDefault="00087E05" w:rsidP="00087E05">
            <w:pPr>
              <w:ind w:left="113" w:right="113"/>
              <w:jc w:val="center"/>
              <w:rPr>
                <w:b/>
              </w:rPr>
            </w:pPr>
            <w:r>
              <w:rPr>
                <w:b/>
              </w:rPr>
              <w:t>Non-Fiction</w:t>
            </w:r>
            <w:r w:rsidR="00743CB3">
              <w:rPr>
                <w:b/>
              </w:rPr>
              <w:t xml:space="preserve"> </w:t>
            </w:r>
            <w:r w:rsidR="00743CB3" w:rsidRPr="00743CB3">
              <w:rPr>
                <w:b/>
                <w:color w:val="0070C0"/>
                <w:sz w:val="18"/>
              </w:rPr>
              <w:t>(Rex Retriever)</w:t>
            </w:r>
          </w:p>
        </w:tc>
        <w:tc>
          <w:tcPr>
            <w:tcW w:w="2136" w:type="dxa"/>
            <w:shd w:val="clear" w:color="auto" w:fill="CCCCFF"/>
          </w:tcPr>
          <w:p w:rsidR="002B446A" w:rsidRPr="00087E05" w:rsidRDefault="002B446A">
            <w:pPr>
              <w:rPr>
                <w:sz w:val="16"/>
              </w:rPr>
            </w:pPr>
          </w:p>
        </w:tc>
        <w:tc>
          <w:tcPr>
            <w:tcW w:w="2137" w:type="dxa"/>
            <w:shd w:val="clear" w:color="auto" w:fill="CCCCFF"/>
          </w:tcPr>
          <w:p w:rsidR="002B446A" w:rsidRPr="00087E05" w:rsidRDefault="00087E05">
            <w:pPr>
              <w:rPr>
                <w:sz w:val="16"/>
              </w:rPr>
            </w:pPr>
            <w:r w:rsidRPr="00087E05">
              <w:rPr>
                <w:sz w:val="16"/>
              </w:rPr>
              <w:t xml:space="preserve">To recognise that non- fiction books </w:t>
            </w:r>
            <w:proofErr w:type="gramStart"/>
            <w:r w:rsidRPr="00087E05">
              <w:rPr>
                <w:sz w:val="16"/>
              </w:rPr>
              <w:t>are often structured</w:t>
            </w:r>
            <w:proofErr w:type="gramEnd"/>
            <w:r w:rsidRPr="00087E05">
              <w:rPr>
                <w:sz w:val="16"/>
              </w:rPr>
              <w:t xml:space="preserve"> in different ways.</w:t>
            </w:r>
          </w:p>
        </w:tc>
        <w:tc>
          <w:tcPr>
            <w:tcW w:w="2136" w:type="dxa"/>
            <w:shd w:val="clear" w:color="auto" w:fill="CCCCFF"/>
          </w:tcPr>
          <w:p w:rsidR="002B446A" w:rsidRPr="00087E05" w:rsidRDefault="00087E05">
            <w:pPr>
              <w:rPr>
                <w:sz w:val="16"/>
              </w:rPr>
            </w:pPr>
            <w:r w:rsidRPr="00087E05">
              <w:rPr>
                <w:sz w:val="16"/>
              </w:rPr>
              <w:t>To retrieve and record information from non- fiction texts.</w:t>
            </w:r>
          </w:p>
        </w:tc>
        <w:tc>
          <w:tcPr>
            <w:tcW w:w="2137" w:type="dxa"/>
            <w:shd w:val="clear" w:color="auto" w:fill="CCCCFF"/>
          </w:tcPr>
          <w:p w:rsidR="00087E05" w:rsidRPr="00087E05" w:rsidRDefault="00087E05" w:rsidP="00087E05">
            <w:pPr>
              <w:rPr>
                <w:sz w:val="16"/>
              </w:rPr>
            </w:pPr>
            <w:r w:rsidRPr="00087E05">
              <w:rPr>
                <w:sz w:val="16"/>
              </w:rPr>
              <w:t>To use all of the organisational devices available within a non- fiction text to retrieve, record and discuss information.</w:t>
            </w:r>
          </w:p>
          <w:p w:rsidR="00087E05" w:rsidRPr="00087E05" w:rsidRDefault="00087E05" w:rsidP="00087E05">
            <w:pPr>
              <w:rPr>
                <w:sz w:val="16"/>
              </w:rPr>
            </w:pPr>
          </w:p>
          <w:p w:rsidR="002B446A" w:rsidRPr="00087E05" w:rsidRDefault="00087E05" w:rsidP="00087E05">
            <w:pPr>
              <w:rPr>
                <w:sz w:val="16"/>
              </w:rPr>
            </w:pPr>
            <w:r w:rsidRPr="00087E05">
              <w:rPr>
                <w:sz w:val="16"/>
              </w:rPr>
              <w:t>To use dictionaries to check the meaning of words that they have read.</w:t>
            </w:r>
          </w:p>
        </w:tc>
        <w:tc>
          <w:tcPr>
            <w:tcW w:w="2136" w:type="dxa"/>
            <w:shd w:val="clear" w:color="auto" w:fill="CCCCFF"/>
          </w:tcPr>
          <w:p w:rsidR="002B446A" w:rsidRPr="00087E05" w:rsidRDefault="00087E05">
            <w:pPr>
              <w:rPr>
                <w:sz w:val="16"/>
              </w:rPr>
            </w:pPr>
            <w:r w:rsidRPr="00087E05">
              <w:rPr>
                <w:sz w:val="16"/>
              </w:rPr>
              <w:t>To use knowledge of texts and organisation devices to retrieve, record and discuss information from fiction and non-fiction texts.</w:t>
            </w:r>
          </w:p>
        </w:tc>
        <w:tc>
          <w:tcPr>
            <w:tcW w:w="2137" w:type="dxa"/>
            <w:shd w:val="clear" w:color="auto" w:fill="CCCCFF"/>
          </w:tcPr>
          <w:p w:rsidR="00087E05" w:rsidRPr="00087E05" w:rsidRDefault="00087E05" w:rsidP="00087E05">
            <w:pPr>
              <w:rPr>
                <w:sz w:val="16"/>
              </w:rPr>
            </w:pPr>
            <w:r w:rsidRPr="00087E05">
              <w:rPr>
                <w:sz w:val="16"/>
              </w:rPr>
              <w:t>To retrieve, record and present information from non-fiction texts.</w:t>
            </w:r>
          </w:p>
          <w:p w:rsidR="00087E05" w:rsidRPr="00087E05" w:rsidRDefault="00087E05" w:rsidP="00087E05">
            <w:pPr>
              <w:rPr>
                <w:sz w:val="16"/>
              </w:rPr>
            </w:pPr>
          </w:p>
          <w:p w:rsidR="002B446A" w:rsidRPr="00087E05" w:rsidRDefault="00087E05" w:rsidP="00087E05">
            <w:pPr>
              <w:rPr>
                <w:sz w:val="16"/>
              </w:rPr>
            </w:pPr>
            <w:r w:rsidRPr="00087E05">
              <w:rPr>
                <w:sz w:val="16"/>
              </w:rPr>
              <w:t xml:space="preserve">To use non-fiction materials for purposeful information retrieval (e.g. in reading history, geography and science textbooks) and in contexts where pupils are genuinely motivated to find </w:t>
            </w:r>
            <w:r w:rsidRPr="00087E05">
              <w:rPr>
                <w:sz w:val="16"/>
              </w:rPr>
              <w:lastRenderedPageBreak/>
              <w:t>out information (e.g. reading information leaflets before a gallery or museum visit or reading a theatre programme or review).</w:t>
            </w:r>
          </w:p>
        </w:tc>
      </w:tr>
    </w:tbl>
    <w:p w:rsidR="002B446A" w:rsidRDefault="002B446A"/>
    <w:sectPr w:rsidR="002B446A" w:rsidSect="002B446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6A"/>
    <w:rsid w:val="00087E05"/>
    <w:rsid w:val="002B446A"/>
    <w:rsid w:val="00743CB3"/>
    <w:rsid w:val="00D41487"/>
    <w:rsid w:val="00DB38F1"/>
    <w:rsid w:val="00E162BA"/>
    <w:rsid w:val="00FC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510F"/>
  <w15:chartTrackingRefBased/>
  <w15:docId w15:val="{046FB89D-3893-4A19-B10E-4E1D34CA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446A"/>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2</cp:revision>
  <dcterms:created xsi:type="dcterms:W3CDTF">2022-06-28T16:12:00Z</dcterms:created>
  <dcterms:modified xsi:type="dcterms:W3CDTF">2022-06-28T16:12:00Z</dcterms:modified>
</cp:coreProperties>
</file>